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6F456" w14:textId="73EC052C" w:rsidR="00173F8E" w:rsidRPr="00173F8E" w:rsidRDefault="00427AC3" w:rsidP="00173F8E">
      <w:pPr>
        <w:keepNext/>
        <w:keepLines/>
        <w:spacing w:before="240" w:after="120"/>
        <w:outlineLvl w:val="0"/>
        <w:rPr>
          <w:rFonts w:ascii="Calibri" w:eastAsiaTheme="majorEastAsia" w:hAnsi="Calibri" w:cstheme="majorBidi"/>
          <w:b/>
          <w:color w:val="BF001F"/>
          <w:szCs w:val="22"/>
          <w:lang w:val="nl-NL" w:eastAsia="en-US"/>
        </w:rPr>
      </w:pPr>
      <w:r>
        <w:rPr>
          <w:rFonts w:ascii="Calibri" w:eastAsiaTheme="majorEastAsia" w:hAnsi="Calibri" w:cstheme="majorBidi"/>
          <w:b/>
          <w:color w:val="BF001F"/>
          <w:szCs w:val="22"/>
          <w:lang w:val="nl-NL" w:eastAsia="en-US"/>
        </w:rPr>
        <w:t>P</w:t>
      </w:r>
      <w:r w:rsidR="00173F8E" w:rsidRPr="00173F8E">
        <w:rPr>
          <w:rFonts w:ascii="Calibri" w:eastAsiaTheme="majorEastAsia" w:hAnsi="Calibri" w:cstheme="majorBidi"/>
          <w:b/>
          <w:color w:val="BF001F"/>
          <w:szCs w:val="22"/>
          <w:lang w:val="nl-NL" w:eastAsia="en-US"/>
        </w:rPr>
        <w:t>rogramma nazomerbijeenkomst – 15 oktober 2020</w:t>
      </w:r>
    </w:p>
    <w:p w14:paraId="7D985337" w14:textId="77777777" w:rsidR="00173F8E" w:rsidRPr="00173F8E" w:rsidRDefault="00173F8E" w:rsidP="00173F8E">
      <w:pPr>
        <w:rPr>
          <w:rFonts w:ascii="Calibri" w:hAnsi="Calibri"/>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278"/>
      </w:tblGrid>
      <w:tr w:rsidR="00173F8E" w:rsidRPr="00173F8E" w14:paraId="742B735E" w14:textId="77777777" w:rsidTr="005F61FE">
        <w:tc>
          <w:tcPr>
            <w:tcW w:w="1794" w:type="dxa"/>
            <w:hideMark/>
          </w:tcPr>
          <w:p w14:paraId="57BD6C3A" w14:textId="77777777" w:rsidR="00173F8E" w:rsidRPr="00173F8E" w:rsidRDefault="00173F8E" w:rsidP="00173F8E">
            <w:pPr>
              <w:tabs>
                <w:tab w:val="left" w:pos="708"/>
                <w:tab w:val="left" w:pos="1416"/>
                <w:tab w:val="left" w:pos="2124"/>
                <w:tab w:val="left" w:pos="2832"/>
                <w:tab w:val="left" w:pos="3540"/>
                <w:tab w:val="left" w:pos="4248"/>
                <w:tab w:val="left" w:pos="4956"/>
                <w:tab w:val="left" w:pos="5664"/>
                <w:tab w:val="right" w:pos="9072"/>
              </w:tabs>
              <w:rPr>
                <w:rFonts w:ascii="Calibri" w:hAnsi="Calibri"/>
                <w:bCs/>
                <w:szCs w:val="22"/>
              </w:rPr>
            </w:pPr>
            <w:proofErr w:type="spellStart"/>
            <w:r w:rsidRPr="00173F8E">
              <w:rPr>
                <w:rFonts w:ascii="Calibri" w:hAnsi="Calibri"/>
                <w:bCs/>
                <w:szCs w:val="22"/>
              </w:rPr>
              <w:t>Onderwerp</w:t>
            </w:r>
            <w:proofErr w:type="spellEnd"/>
          </w:p>
        </w:tc>
        <w:tc>
          <w:tcPr>
            <w:tcW w:w="7278" w:type="dxa"/>
            <w:hideMark/>
          </w:tcPr>
          <w:p w14:paraId="18EDC1AB" w14:textId="77777777" w:rsidR="00173F8E" w:rsidRPr="00173F8E" w:rsidRDefault="00173F8E" w:rsidP="00173F8E">
            <w:pPr>
              <w:tabs>
                <w:tab w:val="left" w:pos="708"/>
                <w:tab w:val="left" w:pos="1416"/>
                <w:tab w:val="left" w:pos="2124"/>
                <w:tab w:val="left" w:pos="2832"/>
                <w:tab w:val="left" w:pos="3540"/>
                <w:tab w:val="left" w:pos="4248"/>
                <w:tab w:val="left" w:pos="4956"/>
                <w:tab w:val="left" w:pos="5664"/>
                <w:tab w:val="right" w:pos="9072"/>
              </w:tabs>
              <w:rPr>
                <w:rFonts w:ascii="Calibri" w:hAnsi="Calibri"/>
                <w:bCs/>
                <w:szCs w:val="22"/>
              </w:rPr>
            </w:pPr>
            <w:proofErr w:type="spellStart"/>
            <w:r w:rsidRPr="00173F8E">
              <w:rPr>
                <w:rFonts w:ascii="Calibri" w:hAnsi="Calibri"/>
                <w:bCs/>
                <w:szCs w:val="22"/>
              </w:rPr>
              <w:t>Programma</w:t>
            </w:r>
            <w:proofErr w:type="spellEnd"/>
            <w:r w:rsidRPr="00173F8E">
              <w:rPr>
                <w:rFonts w:ascii="Calibri" w:hAnsi="Calibri"/>
                <w:bCs/>
                <w:szCs w:val="22"/>
              </w:rPr>
              <w:t xml:space="preserve"> </w:t>
            </w:r>
            <w:proofErr w:type="spellStart"/>
            <w:r w:rsidRPr="00173F8E">
              <w:rPr>
                <w:rFonts w:ascii="Calibri" w:hAnsi="Calibri"/>
                <w:bCs/>
                <w:szCs w:val="22"/>
              </w:rPr>
              <w:t>nazomerbijeenkomst</w:t>
            </w:r>
            <w:proofErr w:type="spellEnd"/>
            <w:r w:rsidRPr="00173F8E">
              <w:rPr>
                <w:rFonts w:ascii="Calibri" w:hAnsi="Calibri"/>
                <w:bCs/>
                <w:szCs w:val="22"/>
              </w:rPr>
              <w:t xml:space="preserve"> 15 </w:t>
            </w:r>
            <w:proofErr w:type="spellStart"/>
            <w:r w:rsidRPr="00173F8E">
              <w:rPr>
                <w:rFonts w:ascii="Calibri" w:hAnsi="Calibri"/>
                <w:bCs/>
                <w:szCs w:val="22"/>
              </w:rPr>
              <w:t>oktober</w:t>
            </w:r>
            <w:proofErr w:type="spellEnd"/>
            <w:r w:rsidRPr="00173F8E">
              <w:rPr>
                <w:rFonts w:ascii="Calibri" w:hAnsi="Calibri"/>
                <w:bCs/>
                <w:szCs w:val="22"/>
              </w:rPr>
              <w:t xml:space="preserve"> 2020</w:t>
            </w:r>
          </w:p>
        </w:tc>
      </w:tr>
      <w:tr w:rsidR="00173F8E" w:rsidRPr="00921873" w14:paraId="0BADD425" w14:textId="77777777" w:rsidTr="005F61FE">
        <w:tc>
          <w:tcPr>
            <w:tcW w:w="1794" w:type="dxa"/>
            <w:tcBorders>
              <w:top w:val="nil"/>
              <w:left w:val="nil"/>
              <w:bottom w:val="single" w:sz="6" w:space="0" w:color="auto"/>
              <w:right w:val="nil"/>
            </w:tcBorders>
            <w:hideMark/>
          </w:tcPr>
          <w:p w14:paraId="0D3E5528" w14:textId="77777777" w:rsidR="00173F8E" w:rsidRPr="00173F8E" w:rsidRDefault="00173F8E" w:rsidP="00173F8E">
            <w:pPr>
              <w:tabs>
                <w:tab w:val="left" w:pos="708"/>
                <w:tab w:val="left" w:pos="1416"/>
                <w:tab w:val="left" w:pos="2124"/>
                <w:tab w:val="left" w:pos="2832"/>
                <w:tab w:val="left" w:pos="3540"/>
                <w:tab w:val="left" w:pos="4248"/>
                <w:tab w:val="left" w:pos="4956"/>
                <w:tab w:val="left" w:pos="5664"/>
                <w:tab w:val="right" w:pos="9072"/>
              </w:tabs>
              <w:rPr>
                <w:rFonts w:ascii="Calibri" w:hAnsi="Calibri"/>
                <w:bCs/>
                <w:szCs w:val="22"/>
              </w:rPr>
            </w:pPr>
            <w:r w:rsidRPr="00173F8E">
              <w:rPr>
                <w:rFonts w:ascii="Calibri" w:hAnsi="Calibri"/>
                <w:bCs/>
                <w:szCs w:val="22"/>
              </w:rPr>
              <w:t>Auteur</w:t>
            </w:r>
          </w:p>
        </w:tc>
        <w:tc>
          <w:tcPr>
            <w:tcW w:w="7278" w:type="dxa"/>
            <w:tcBorders>
              <w:top w:val="nil"/>
              <w:left w:val="nil"/>
              <w:bottom w:val="single" w:sz="6" w:space="0" w:color="auto"/>
              <w:right w:val="nil"/>
            </w:tcBorders>
            <w:hideMark/>
          </w:tcPr>
          <w:p w14:paraId="2B558A77" w14:textId="77777777" w:rsidR="00173F8E" w:rsidRPr="00173F8E" w:rsidRDefault="00173F8E" w:rsidP="00173F8E">
            <w:pPr>
              <w:tabs>
                <w:tab w:val="left" w:pos="708"/>
                <w:tab w:val="left" w:pos="1416"/>
                <w:tab w:val="left" w:pos="2124"/>
                <w:tab w:val="left" w:pos="2832"/>
                <w:tab w:val="left" w:pos="3540"/>
                <w:tab w:val="left" w:pos="4248"/>
                <w:tab w:val="left" w:pos="4956"/>
                <w:tab w:val="left" w:pos="5664"/>
                <w:tab w:val="right" w:pos="9072"/>
              </w:tabs>
              <w:rPr>
                <w:rFonts w:ascii="Calibri" w:hAnsi="Calibri"/>
                <w:bCs/>
                <w:szCs w:val="22"/>
                <w:lang w:val="nl-NL"/>
              </w:rPr>
            </w:pPr>
            <w:r w:rsidRPr="00173F8E">
              <w:rPr>
                <w:rFonts w:ascii="Calibri" w:hAnsi="Calibri"/>
                <w:bCs/>
                <w:szCs w:val="22"/>
                <w:lang w:val="nl-NL"/>
              </w:rPr>
              <w:t>Danielle Heindijk, projectleider scholing &amp; kwaliteit</w:t>
            </w:r>
          </w:p>
        </w:tc>
      </w:tr>
    </w:tbl>
    <w:p w14:paraId="26B04BE9" w14:textId="77777777" w:rsidR="00173F8E" w:rsidRPr="00173F8E" w:rsidRDefault="00173F8E" w:rsidP="00173F8E">
      <w:pPr>
        <w:rPr>
          <w:rFonts w:ascii="Calibri" w:hAnsi="Calibri"/>
          <w:szCs w:val="22"/>
          <w:lang w:val="nl-NL" w:eastAsia="en-US"/>
        </w:rPr>
      </w:pPr>
    </w:p>
    <w:p w14:paraId="545CF386" w14:textId="77777777" w:rsidR="00173F8E" w:rsidRPr="00173F8E" w:rsidRDefault="00173F8E" w:rsidP="00173F8E">
      <w:pPr>
        <w:keepNext/>
        <w:keepLines/>
        <w:spacing w:before="240" w:after="60"/>
        <w:outlineLvl w:val="1"/>
        <w:rPr>
          <w:rFonts w:ascii="Calibri" w:eastAsiaTheme="majorEastAsia" w:hAnsi="Calibri" w:cstheme="majorBidi"/>
          <w:b/>
          <w:color w:val="4769AE"/>
          <w:szCs w:val="22"/>
          <w:lang w:val="nl-NL" w:eastAsia="en-US"/>
        </w:rPr>
      </w:pPr>
      <w:r w:rsidRPr="00173F8E">
        <w:rPr>
          <w:rFonts w:ascii="Calibri" w:eastAsiaTheme="majorEastAsia" w:hAnsi="Calibri" w:cstheme="majorBidi"/>
          <w:b/>
          <w:color w:val="4769AE"/>
          <w:szCs w:val="22"/>
          <w:lang w:val="nl-NL" w:eastAsia="en-US"/>
        </w:rPr>
        <w:t>Tijdsindeling programma</w:t>
      </w:r>
    </w:p>
    <w:tbl>
      <w:tblPr>
        <w:tblStyle w:val="Tabelraster31"/>
        <w:tblW w:w="0" w:type="auto"/>
        <w:tblInd w:w="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4390"/>
        <w:gridCol w:w="4954"/>
      </w:tblGrid>
      <w:tr w:rsidR="00173F8E" w:rsidRPr="00173F8E" w14:paraId="176C71D6" w14:textId="77777777" w:rsidTr="005F61FE">
        <w:tc>
          <w:tcPr>
            <w:tcW w:w="4390" w:type="dxa"/>
            <w:tcBorders>
              <w:top w:val="single" w:sz="4" w:space="0" w:color="2E74B5"/>
              <w:left w:val="single" w:sz="4" w:space="0" w:color="2E74B5"/>
              <w:bottom w:val="single" w:sz="4" w:space="0" w:color="2E74B5"/>
              <w:right w:val="single" w:sz="4" w:space="0" w:color="2E74B5"/>
            </w:tcBorders>
            <w:shd w:val="clear" w:color="auto" w:fill="4769AE"/>
            <w:hideMark/>
          </w:tcPr>
          <w:p w14:paraId="0CF73945"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Tijd</w:t>
            </w:r>
          </w:p>
        </w:tc>
        <w:tc>
          <w:tcPr>
            <w:tcW w:w="4954" w:type="dxa"/>
            <w:tcBorders>
              <w:top w:val="single" w:sz="4" w:space="0" w:color="2E74B5"/>
              <w:left w:val="single" w:sz="4" w:space="0" w:color="2E74B5"/>
              <w:bottom w:val="single" w:sz="4" w:space="0" w:color="2E74B5"/>
              <w:right w:val="single" w:sz="4" w:space="0" w:color="2E74B5"/>
            </w:tcBorders>
            <w:shd w:val="clear" w:color="auto" w:fill="4769AE"/>
            <w:hideMark/>
          </w:tcPr>
          <w:p w14:paraId="035CBA8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Onderdeel</w:t>
            </w:r>
          </w:p>
        </w:tc>
      </w:tr>
      <w:tr w:rsidR="00173F8E" w:rsidRPr="00173F8E" w14:paraId="230D86F6"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1F99D9F6" w14:textId="2ACBFFBA" w:rsidR="00173F8E" w:rsidRPr="00173F8E" w:rsidRDefault="00921873" w:rsidP="00173F8E">
            <w:pPr>
              <w:rPr>
                <w:rFonts w:ascii="Calibri" w:hAnsi="Calibri"/>
              </w:rPr>
            </w:pPr>
            <w:r>
              <w:rPr>
                <w:rFonts w:ascii="Calibri" w:hAnsi="Calibri"/>
              </w:rPr>
              <w:t>18.0</w:t>
            </w:r>
            <w:r w:rsidR="00173F8E" w:rsidRPr="00173F8E">
              <w:rPr>
                <w:rFonts w:ascii="Calibri" w:hAnsi="Calibri"/>
              </w:rPr>
              <w:t>0 uur</w:t>
            </w:r>
          </w:p>
        </w:tc>
        <w:tc>
          <w:tcPr>
            <w:tcW w:w="4954" w:type="dxa"/>
            <w:tcBorders>
              <w:top w:val="single" w:sz="4" w:space="0" w:color="2E74B5"/>
              <w:left w:val="single" w:sz="4" w:space="0" w:color="2E74B5"/>
              <w:bottom w:val="single" w:sz="4" w:space="0" w:color="2E74B5"/>
              <w:right w:val="single" w:sz="4" w:space="0" w:color="2E74B5"/>
            </w:tcBorders>
            <w:hideMark/>
          </w:tcPr>
          <w:p w14:paraId="6C4B6278" w14:textId="77777777" w:rsidR="00173F8E" w:rsidRPr="00173F8E" w:rsidRDefault="00173F8E" w:rsidP="00173F8E">
            <w:pPr>
              <w:rPr>
                <w:rFonts w:ascii="Calibri" w:hAnsi="Calibri"/>
              </w:rPr>
            </w:pPr>
            <w:r w:rsidRPr="00173F8E">
              <w:rPr>
                <w:rFonts w:ascii="Calibri" w:hAnsi="Calibri"/>
              </w:rPr>
              <w:t>Welkom door bestuur</w:t>
            </w:r>
          </w:p>
        </w:tc>
      </w:tr>
      <w:tr w:rsidR="00173F8E" w:rsidRPr="00921873" w14:paraId="0ADCEA55"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58FF5E76" w14:textId="3AB87B5D" w:rsidR="00173F8E" w:rsidRPr="00173F8E" w:rsidRDefault="00921873" w:rsidP="00173F8E">
            <w:pPr>
              <w:rPr>
                <w:rFonts w:ascii="Calibri" w:hAnsi="Calibri"/>
              </w:rPr>
            </w:pPr>
            <w:r>
              <w:rPr>
                <w:rFonts w:ascii="Calibri" w:hAnsi="Calibri"/>
              </w:rPr>
              <w:t>18.05</w:t>
            </w:r>
            <w:r w:rsidR="00173F8E" w:rsidRPr="00173F8E">
              <w:rPr>
                <w:rFonts w:ascii="Calibri" w:hAnsi="Calibri"/>
              </w:rPr>
              <w:t xml:space="preserve"> </w:t>
            </w:r>
            <w:r>
              <w:rPr>
                <w:rFonts w:ascii="Calibri" w:hAnsi="Calibri"/>
              </w:rPr>
              <w:t xml:space="preserve">– 18.45 </w:t>
            </w:r>
            <w:r w:rsidR="00173F8E" w:rsidRPr="00173F8E">
              <w:rPr>
                <w:rFonts w:ascii="Calibri" w:hAnsi="Calibri"/>
              </w:rPr>
              <w:t>uur</w:t>
            </w:r>
          </w:p>
        </w:tc>
        <w:tc>
          <w:tcPr>
            <w:tcW w:w="4954" w:type="dxa"/>
            <w:tcBorders>
              <w:top w:val="single" w:sz="4" w:space="0" w:color="2E74B5"/>
              <w:left w:val="single" w:sz="4" w:space="0" w:color="2E74B5"/>
              <w:bottom w:val="single" w:sz="4" w:space="0" w:color="2E74B5"/>
              <w:right w:val="single" w:sz="4" w:space="0" w:color="2E74B5"/>
            </w:tcBorders>
            <w:hideMark/>
          </w:tcPr>
          <w:p w14:paraId="57D7BF90" w14:textId="03285BCB" w:rsidR="00173F8E" w:rsidRPr="00173F8E" w:rsidRDefault="00921873" w:rsidP="00173F8E">
            <w:pPr>
              <w:rPr>
                <w:rFonts w:ascii="Calibri" w:hAnsi="Calibri"/>
              </w:rPr>
            </w:pPr>
            <w:r>
              <w:rPr>
                <w:rFonts w:ascii="Calibri" w:hAnsi="Calibri"/>
              </w:rPr>
              <w:t>P</w:t>
            </w:r>
            <w:r w:rsidR="00173F8E" w:rsidRPr="00173F8E">
              <w:rPr>
                <w:rFonts w:ascii="Calibri" w:hAnsi="Calibri"/>
              </w:rPr>
              <w:t>lenaire lezing</w:t>
            </w:r>
            <w:r>
              <w:rPr>
                <w:rFonts w:ascii="Calibri" w:hAnsi="Calibri"/>
              </w:rPr>
              <w:t xml:space="preserve"> door Machteld Huber</w:t>
            </w:r>
            <w:r w:rsidR="00173F8E" w:rsidRPr="00173F8E">
              <w:rPr>
                <w:rFonts w:ascii="Calibri" w:hAnsi="Calibri"/>
              </w:rPr>
              <w:t xml:space="preserve"> </w:t>
            </w:r>
          </w:p>
        </w:tc>
      </w:tr>
      <w:tr w:rsidR="00173F8E" w:rsidRPr="00921873" w14:paraId="1B320D7E"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58166B63" w14:textId="78973721" w:rsidR="00173F8E" w:rsidRPr="00173F8E" w:rsidRDefault="00921873" w:rsidP="00173F8E">
            <w:pPr>
              <w:rPr>
                <w:rFonts w:ascii="Calibri" w:hAnsi="Calibri"/>
              </w:rPr>
            </w:pPr>
            <w:r>
              <w:rPr>
                <w:rFonts w:ascii="Calibri" w:hAnsi="Calibri"/>
              </w:rPr>
              <w:t>19.00 - 19.45</w:t>
            </w:r>
            <w:r w:rsidR="00173F8E" w:rsidRPr="00173F8E">
              <w:rPr>
                <w:rFonts w:ascii="Calibri" w:hAnsi="Calibri"/>
              </w:rPr>
              <w:t xml:space="preserve"> uur</w:t>
            </w:r>
          </w:p>
        </w:tc>
        <w:tc>
          <w:tcPr>
            <w:tcW w:w="4954" w:type="dxa"/>
            <w:tcBorders>
              <w:top w:val="single" w:sz="4" w:space="0" w:color="2E74B5"/>
              <w:left w:val="single" w:sz="4" w:space="0" w:color="2E74B5"/>
              <w:bottom w:val="single" w:sz="4" w:space="0" w:color="2E74B5"/>
              <w:right w:val="single" w:sz="4" w:space="0" w:color="2E74B5"/>
            </w:tcBorders>
            <w:hideMark/>
          </w:tcPr>
          <w:p w14:paraId="6F228AC1" w14:textId="77777777" w:rsidR="00173F8E" w:rsidRPr="00173F8E" w:rsidRDefault="00173F8E" w:rsidP="00173F8E">
            <w:pPr>
              <w:rPr>
                <w:rFonts w:ascii="Calibri" w:hAnsi="Calibri"/>
              </w:rPr>
            </w:pPr>
            <w:r w:rsidRPr="00173F8E">
              <w:rPr>
                <w:rFonts w:ascii="Calibri" w:hAnsi="Calibri"/>
              </w:rPr>
              <w:t>Workshopronde 1</w:t>
            </w:r>
          </w:p>
        </w:tc>
      </w:tr>
      <w:tr w:rsidR="00173F8E" w:rsidRPr="00921873" w14:paraId="6DD258F3"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6A3C6C85" w14:textId="149C7787" w:rsidR="00173F8E" w:rsidRPr="00173F8E" w:rsidRDefault="00921873" w:rsidP="00173F8E">
            <w:pPr>
              <w:rPr>
                <w:rFonts w:ascii="Calibri" w:hAnsi="Calibri"/>
              </w:rPr>
            </w:pPr>
            <w:r>
              <w:rPr>
                <w:rFonts w:ascii="Calibri" w:hAnsi="Calibri"/>
              </w:rPr>
              <w:t>19.45 - 20.00</w:t>
            </w:r>
            <w:r w:rsidR="00173F8E" w:rsidRPr="00173F8E">
              <w:rPr>
                <w:rFonts w:ascii="Calibri" w:hAnsi="Calibri"/>
              </w:rPr>
              <w:t xml:space="preserve"> uur</w:t>
            </w:r>
          </w:p>
        </w:tc>
        <w:tc>
          <w:tcPr>
            <w:tcW w:w="4954" w:type="dxa"/>
            <w:tcBorders>
              <w:top w:val="single" w:sz="4" w:space="0" w:color="2E74B5"/>
              <w:left w:val="single" w:sz="4" w:space="0" w:color="2E74B5"/>
              <w:bottom w:val="single" w:sz="4" w:space="0" w:color="2E74B5"/>
              <w:right w:val="single" w:sz="4" w:space="0" w:color="2E74B5"/>
            </w:tcBorders>
            <w:hideMark/>
          </w:tcPr>
          <w:p w14:paraId="2B1C0AAD" w14:textId="73C67A8C" w:rsidR="00173F8E" w:rsidRPr="00173F8E" w:rsidRDefault="00173F8E" w:rsidP="00173F8E">
            <w:pPr>
              <w:rPr>
                <w:rFonts w:ascii="Calibri" w:hAnsi="Calibri"/>
              </w:rPr>
            </w:pPr>
            <w:r w:rsidRPr="00173F8E">
              <w:rPr>
                <w:rFonts w:ascii="Calibri" w:hAnsi="Calibri"/>
              </w:rPr>
              <w:t>P</w:t>
            </w:r>
            <w:r w:rsidR="00921873">
              <w:rPr>
                <w:rFonts w:ascii="Calibri" w:hAnsi="Calibri"/>
              </w:rPr>
              <w:t xml:space="preserve">auze met wissel </w:t>
            </w:r>
          </w:p>
        </w:tc>
      </w:tr>
      <w:tr w:rsidR="00173F8E" w:rsidRPr="00921873" w14:paraId="3188FC75"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39AB54C5" w14:textId="4E245EF0" w:rsidR="00173F8E" w:rsidRPr="00173F8E" w:rsidRDefault="00921873" w:rsidP="00173F8E">
            <w:pPr>
              <w:rPr>
                <w:rFonts w:ascii="Calibri" w:hAnsi="Calibri"/>
              </w:rPr>
            </w:pPr>
            <w:r>
              <w:rPr>
                <w:rFonts w:ascii="Calibri" w:hAnsi="Calibri"/>
              </w:rPr>
              <w:t>20.00 - 20.45</w:t>
            </w:r>
            <w:r w:rsidR="00173F8E" w:rsidRPr="00173F8E">
              <w:rPr>
                <w:rFonts w:ascii="Calibri" w:hAnsi="Calibri"/>
              </w:rPr>
              <w:t xml:space="preserve"> uur</w:t>
            </w:r>
          </w:p>
        </w:tc>
        <w:tc>
          <w:tcPr>
            <w:tcW w:w="4954" w:type="dxa"/>
            <w:tcBorders>
              <w:top w:val="single" w:sz="4" w:space="0" w:color="2E74B5"/>
              <w:left w:val="single" w:sz="4" w:space="0" w:color="2E74B5"/>
              <w:bottom w:val="single" w:sz="4" w:space="0" w:color="2E74B5"/>
              <w:right w:val="single" w:sz="4" w:space="0" w:color="2E74B5"/>
            </w:tcBorders>
            <w:hideMark/>
          </w:tcPr>
          <w:p w14:paraId="7CDFD205" w14:textId="77777777" w:rsidR="00173F8E" w:rsidRPr="00173F8E" w:rsidRDefault="00173F8E" w:rsidP="00173F8E">
            <w:pPr>
              <w:rPr>
                <w:rFonts w:ascii="Calibri" w:hAnsi="Calibri"/>
              </w:rPr>
            </w:pPr>
            <w:r w:rsidRPr="00173F8E">
              <w:rPr>
                <w:rFonts w:ascii="Calibri" w:hAnsi="Calibri"/>
              </w:rPr>
              <w:t>Workshopronde 2</w:t>
            </w:r>
          </w:p>
        </w:tc>
      </w:tr>
      <w:tr w:rsidR="00173F8E" w:rsidRPr="00921873" w14:paraId="636574ED" w14:textId="77777777" w:rsidTr="005F61FE">
        <w:tc>
          <w:tcPr>
            <w:tcW w:w="4390" w:type="dxa"/>
            <w:tcBorders>
              <w:top w:val="single" w:sz="4" w:space="0" w:color="2E74B5"/>
              <w:left w:val="single" w:sz="4" w:space="0" w:color="2E74B5"/>
              <w:bottom w:val="single" w:sz="4" w:space="0" w:color="2E74B5"/>
              <w:right w:val="single" w:sz="4" w:space="0" w:color="2E74B5"/>
            </w:tcBorders>
            <w:hideMark/>
          </w:tcPr>
          <w:p w14:paraId="6F49EB0B" w14:textId="5CE107F3" w:rsidR="00173F8E" w:rsidRPr="00173F8E" w:rsidRDefault="00921873" w:rsidP="00173F8E">
            <w:pPr>
              <w:rPr>
                <w:rFonts w:ascii="Calibri" w:hAnsi="Calibri"/>
              </w:rPr>
            </w:pPr>
            <w:r>
              <w:rPr>
                <w:rFonts w:ascii="Calibri" w:eastAsia="Calibri" w:hAnsi="Calibri" w:cs="Times New Roman"/>
              </w:rPr>
              <w:t>20.45</w:t>
            </w:r>
            <w:r w:rsidR="00173F8E" w:rsidRPr="00173F8E">
              <w:rPr>
                <w:rFonts w:ascii="Calibri" w:eastAsia="Calibri" w:hAnsi="Calibri" w:cs="Times New Roman"/>
              </w:rPr>
              <w:t xml:space="preserve"> - </w:t>
            </w:r>
            <w:r>
              <w:rPr>
                <w:rFonts w:ascii="Calibri" w:eastAsia="Calibri" w:hAnsi="Calibri" w:cs="Times New Roman"/>
              </w:rPr>
              <w:t>21.00</w:t>
            </w:r>
            <w:r w:rsidR="00173F8E" w:rsidRPr="00173F8E">
              <w:rPr>
                <w:rFonts w:ascii="Calibri" w:eastAsia="Calibri" w:hAnsi="Calibri" w:cs="Times New Roman"/>
              </w:rPr>
              <w:t xml:space="preserve"> uur</w:t>
            </w:r>
          </w:p>
        </w:tc>
        <w:tc>
          <w:tcPr>
            <w:tcW w:w="4954" w:type="dxa"/>
            <w:tcBorders>
              <w:top w:val="single" w:sz="4" w:space="0" w:color="2E74B5"/>
              <w:left w:val="single" w:sz="4" w:space="0" w:color="2E74B5"/>
              <w:bottom w:val="single" w:sz="4" w:space="0" w:color="2E74B5"/>
              <w:right w:val="single" w:sz="4" w:space="0" w:color="2E74B5"/>
            </w:tcBorders>
            <w:hideMark/>
          </w:tcPr>
          <w:p w14:paraId="01CAFD56" w14:textId="3E34B577" w:rsidR="00173F8E" w:rsidRPr="00173F8E" w:rsidRDefault="00921873" w:rsidP="00173F8E">
            <w:pPr>
              <w:rPr>
                <w:rFonts w:ascii="Calibri" w:hAnsi="Calibri"/>
              </w:rPr>
            </w:pPr>
            <w:r>
              <w:rPr>
                <w:rFonts w:ascii="Calibri" w:eastAsia="Calibri" w:hAnsi="Calibri" w:cs="Times New Roman"/>
              </w:rPr>
              <w:t>Afsluiting en evaluatie</w:t>
            </w:r>
          </w:p>
        </w:tc>
      </w:tr>
    </w:tbl>
    <w:p w14:paraId="0145D85C" w14:textId="77777777" w:rsidR="00173F8E" w:rsidRPr="00173F8E" w:rsidRDefault="00173F8E" w:rsidP="00173F8E">
      <w:pPr>
        <w:keepNext/>
        <w:keepLines/>
        <w:spacing w:before="240" w:after="60"/>
        <w:outlineLvl w:val="1"/>
        <w:rPr>
          <w:rFonts w:ascii="Calibri" w:eastAsiaTheme="majorEastAsia" w:hAnsi="Calibri" w:cstheme="majorBidi"/>
          <w:b/>
          <w:color w:val="476AAE"/>
          <w:szCs w:val="22"/>
          <w:lang w:val="nl-NL" w:eastAsia="en-US"/>
        </w:rPr>
      </w:pPr>
    </w:p>
    <w:p w14:paraId="6F89E935" w14:textId="6540384C" w:rsidR="00173F8E" w:rsidRPr="00173F8E" w:rsidRDefault="00B65353" w:rsidP="00173F8E">
      <w:pPr>
        <w:keepNext/>
        <w:keepLines/>
        <w:spacing w:before="240" w:after="60"/>
        <w:outlineLvl w:val="1"/>
        <w:rPr>
          <w:rFonts w:ascii="Calibri" w:eastAsiaTheme="majorEastAsia" w:hAnsi="Calibri" w:cstheme="majorBidi"/>
          <w:b/>
          <w:color w:val="4769AE"/>
          <w:szCs w:val="22"/>
          <w:lang w:val="nl-NL" w:eastAsia="en-US"/>
        </w:rPr>
      </w:pPr>
      <w:r>
        <w:rPr>
          <w:rFonts w:ascii="Calibri" w:eastAsiaTheme="majorEastAsia" w:hAnsi="Calibri" w:cstheme="majorBidi"/>
          <w:b/>
          <w:color w:val="4769AE"/>
          <w:szCs w:val="22"/>
          <w:lang w:val="nl-NL" w:eastAsia="en-US"/>
        </w:rPr>
        <w:t>I</w:t>
      </w:r>
      <w:r w:rsidR="00173F8E" w:rsidRPr="00173F8E">
        <w:rPr>
          <w:rFonts w:ascii="Calibri" w:eastAsiaTheme="majorEastAsia" w:hAnsi="Calibri" w:cstheme="majorBidi"/>
          <w:b/>
          <w:color w:val="4769AE"/>
          <w:szCs w:val="22"/>
          <w:lang w:val="nl-NL" w:eastAsia="en-US"/>
        </w:rPr>
        <w:t>ndeling workshoprondes</w:t>
      </w:r>
    </w:p>
    <w:tbl>
      <w:tblPr>
        <w:tblStyle w:val="Tabelraster31"/>
        <w:tblW w:w="0" w:type="auto"/>
        <w:tblInd w:w="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328"/>
        <w:gridCol w:w="1154"/>
        <w:gridCol w:w="2030"/>
        <w:gridCol w:w="1906"/>
        <w:gridCol w:w="2164"/>
        <w:gridCol w:w="2040"/>
      </w:tblGrid>
      <w:tr w:rsidR="00921873" w:rsidRPr="00921873" w14:paraId="27D80FD5" w14:textId="2B5E0BB7" w:rsidTr="00921873">
        <w:tc>
          <w:tcPr>
            <w:tcW w:w="1587" w:type="dxa"/>
            <w:gridSpan w:val="2"/>
            <w:tcBorders>
              <w:top w:val="single" w:sz="4" w:space="0" w:color="2E74B5"/>
              <w:left w:val="single" w:sz="4" w:space="0" w:color="2E74B5"/>
              <w:bottom w:val="single" w:sz="4" w:space="0" w:color="2E74B5"/>
              <w:right w:val="single" w:sz="4" w:space="0" w:color="2E74B5"/>
            </w:tcBorders>
            <w:shd w:val="clear" w:color="auto" w:fill="4769AE"/>
            <w:hideMark/>
          </w:tcPr>
          <w:p w14:paraId="18C48168" w14:textId="77777777" w:rsidR="00921873" w:rsidRPr="00173F8E" w:rsidRDefault="00921873" w:rsidP="00173F8E">
            <w:pPr>
              <w:jc w:val="center"/>
              <w:rPr>
                <w:rFonts w:ascii="Calibri" w:hAnsi="Calibri"/>
                <w:color w:val="FFFFFF" w:themeColor="background1"/>
              </w:rPr>
            </w:pPr>
            <w:r w:rsidRPr="00173F8E">
              <w:rPr>
                <w:rFonts w:ascii="Calibri" w:hAnsi="Calibri"/>
                <w:color w:val="FFFFFF" w:themeColor="background1"/>
              </w:rPr>
              <w:t>Ronde</w:t>
            </w:r>
          </w:p>
        </w:tc>
        <w:tc>
          <w:tcPr>
            <w:tcW w:w="2166" w:type="dxa"/>
            <w:tcBorders>
              <w:top w:val="single" w:sz="4" w:space="0" w:color="2E74B5"/>
              <w:left w:val="single" w:sz="4" w:space="0" w:color="2E74B5"/>
              <w:bottom w:val="single" w:sz="4" w:space="0" w:color="2E74B5"/>
              <w:right w:val="single" w:sz="4" w:space="0" w:color="2E74B5"/>
            </w:tcBorders>
            <w:shd w:val="clear" w:color="auto" w:fill="4769AE"/>
            <w:hideMark/>
          </w:tcPr>
          <w:p w14:paraId="45A5280E" w14:textId="77777777" w:rsidR="00921873" w:rsidRPr="00173F8E" w:rsidRDefault="00921873" w:rsidP="00173F8E">
            <w:pPr>
              <w:jc w:val="center"/>
              <w:rPr>
                <w:rFonts w:ascii="Calibri" w:hAnsi="Calibri"/>
                <w:color w:val="FFFFFF" w:themeColor="background1"/>
              </w:rPr>
            </w:pPr>
            <w:r w:rsidRPr="00173F8E">
              <w:rPr>
                <w:rFonts w:ascii="Calibri" w:hAnsi="Calibri"/>
                <w:color w:val="FFFFFF" w:themeColor="background1"/>
              </w:rPr>
              <w:t>Workshop 1</w:t>
            </w:r>
          </w:p>
        </w:tc>
        <w:tc>
          <w:tcPr>
            <w:tcW w:w="2049" w:type="dxa"/>
            <w:tcBorders>
              <w:top w:val="single" w:sz="4" w:space="0" w:color="2E74B5"/>
              <w:left w:val="single" w:sz="4" w:space="0" w:color="2E74B5"/>
              <w:bottom w:val="single" w:sz="4" w:space="0" w:color="2E74B5"/>
              <w:right w:val="single" w:sz="4" w:space="0" w:color="2E74B5"/>
            </w:tcBorders>
            <w:shd w:val="clear" w:color="auto" w:fill="4769AE"/>
            <w:hideMark/>
          </w:tcPr>
          <w:p w14:paraId="6BFE808B" w14:textId="77777777" w:rsidR="00921873" w:rsidRPr="00173F8E" w:rsidRDefault="00921873" w:rsidP="00173F8E">
            <w:pPr>
              <w:jc w:val="center"/>
              <w:rPr>
                <w:rFonts w:ascii="Calibri" w:hAnsi="Calibri"/>
                <w:color w:val="FFFFFF" w:themeColor="background1"/>
              </w:rPr>
            </w:pPr>
            <w:r w:rsidRPr="00173F8E">
              <w:rPr>
                <w:rFonts w:ascii="Calibri" w:hAnsi="Calibri"/>
                <w:color w:val="FFFFFF" w:themeColor="background1"/>
              </w:rPr>
              <w:t>Workshop 2</w:t>
            </w:r>
          </w:p>
        </w:tc>
        <w:tc>
          <w:tcPr>
            <w:tcW w:w="2293" w:type="dxa"/>
            <w:tcBorders>
              <w:top w:val="single" w:sz="4" w:space="0" w:color="2E74B5"/>
              <w:left w:val="single" w:sz="4" w:space="0" w:color="2E74B5"/>
              <w:bottom w:val="single" w:sz="4" w:space="0" w:color="2E74B5"/>
              <w:right w:val="single" w:sz="4" w:space="0" w:color="2E74B5"/>
            </w:tcBorders>
            <w:shd w:val="clear" w:color="auto" w:fill="4769AE"/>
            <w:hideMark/>
          </w:tcPr>
          <w:p w14:paraId="1D963E13" w14:textId="77777777" w:rsidR="00921873" w:rsidRPr="00173F8E" w:rsidRDefault="00921873" w:rsidP="00173F8E">
            <w:pPr>
              <w:jc w:val="center"/>
              <w:rPr>
                <w:rFonts w:ascii="Calibri" w:hAnsi="Calibri"/>
                <w:color w:val="FFFFFF" w:themeColor="background1"/>
              </w:rPr>
            </w:pPr>
            <w:r w:rsidRPr="00173F8E">
              <w:rPr>
                <w:rFonts w:ascii="Calibri" w:hAnsi="Calibri"/>
                <w:color w:val="FFFFFF" w:themeColor="background1"/>
              </w:rPr>
              <w:t>Workshop 3</w:t>
            </w:r>
          </w:p>
        </w:tc>
        <w:tc>
          <w:tcPr>
            <w:tcW w:w="1527" w:type="dxa"/>
            <w:tcBorders>
              <w:top w:val="single" w:sz="4" w:space="0" w:color="2E74B5"/>
              <w:left w:val="single" w:sz="4" w:space="0" w:color="2E74B5"/>
              <w:bottom w:val="single" w:sz="4" w:space="0" w:color="2E74B5"/>
              <w:right w:val="single" w:sz="4" w:space="0" w:color="2E74B5"/>
            </w:tcBorders>
            <w:shd w:val="clear" w:color="auto" w:fill="4769AE"/>
          </w:tcPr>
          <w:p w14:paraId="51F444A5" w14:textId="1F1D6708" w:rsidR="00921873" w:rsidRPr="00173F8E" w:rsidRDefault="00921873" w:rsidP="00173F8E">
            <w:pPr>
              <w:jc w:val="center"/>
              <w:rPr>
                <w:rFonts w:ascii="Calibri" w:hAnsi="Calibri"/>
                <w:color w:val="FFFFFF" w:themeColor="background1"/>
              </w:rPr>
            </w:pPr>
            <w:r>
              <w:rPr>
                <w:rFonts w:ascii="Calibri" w:hAnsi="Calibri"/>
                <w:color w:val="FFFFFF" w:themeColor="background1"/>
              </w:rPr>
              <w:t>Workshop 4</w:t>
            </w:r>
          </w:p>
        </w:tc>
      </w:tr>
      <w:tr w:rsidR="00921873" w:rsidRPr="00921873" w14:paraId="1E7F1E78" w14:textId="22FA4DA0" w:rsidTr="00921873">
        <w:tc>
          <w:tcPr>
            <w:tcW w:w="328" w:type="dxa"/>
            <w:tcBorders>
              <w:top w:val="single" w:sz="4" w:space="0" w:color="2E74B5"/>
              <w:left w:val="single" w:sz="4" w:space="0" w:color="2E74B5"/>
              <w:bottom w:val="single" w:sz="4" w:space="0" w:color="2E74B5"/>
              <w:right w:val="single" w:sz="4" w:space="0" w:color="2E74B5"/>
            </w:tcBorders>
            <w:hideMark/>
          </w:tcPr>
          <w:p w14:paraId="26E4294F" w14:textId="77777777" w:rsidR="00921873" w:rsidRPr="00173F8E" w:rsidRDefault="00921873" w:rsidP="00173F8E">
            <w:pPr>
              <w:rPr>
                <w:rFonts w:ascii="Calibri" w:hAnsi="Calibri"/>
              </w:rPr>
            </w:pPr>
            <w:r w:rsidRPr="00173F8E">
              <w:rPr>
                <w:rFonts w:ascii="Calibri" w:hAnsi="Calibri"/>
              </w:rPr>
              <w:t>1</w:t>
            </w:r>
          </w:p>
        </w:tc>
        <w:tc>
          <w:tcPr>
            <w:tcW w:w="1259" w:type="dxa"/>
            <w:tcBorders>
              <w:top w:val="single" w:sz="4" w:space="0" w:color="2E74B5"/>
              <w:left w:val="single" w:sz="4" w:space="0" w:color="2E74B5"/>
              <w:bottom w:val="single" w:sz="4" w:space="0" w:color="2E74B5"/>
              <w:right w:val="single" w:sz="4" w:space="0" w:color="2E74B5"/>
            </w:tcBorders>
            <w:hideMark/>
          </w:tcPr>
          <w:p w14:paraId="1A1187C1" w14:textId="443B00FD" w:rsidR="00921873" w:rsidRPr="00173F8E" w:rsidRDefault="00921873" w:rsidP="00173F8E">
            <w:pPr>
              <w:rPr>
                <w:rFonts w:ascii="Calibri" w:hAnsi="Calibri"/>
              </w:rPr>
            </w:pPr>
            <w:r>
              <w:rPr>
                <w:rFonts w:ascii="Calibri" w:hAnsi="Calibri"/>
              </w:rPr>
              <w:t>19.00 - 19.45</w:t>
            </w:r>
            <w:r w:rsidRPr="00173F8E">
              <w:rPr>
                <w:rFonts w:ascii="Calibri" w:hAnsi="Calibri"/>
              </w:rPr>
              <w:t xml:space="preserve"> u</w:t>
            </w:r>
          </w:p>
        </w:tc>
        <w:tc>
          <w:tcPr>
            <w:tcW w:w="2166" w:type="dxa"/>
            <w:tcBorders>
              <w:top w:val="single" w:sz="4" w:space="0" w:color="2E74B5"/>
              <w:left w:val="single" w:sz="4" w:space="0" w:color="2E74B5"/>
              <w:bottom w:val="single" w:sz="4" w:space="0" w:color="2E74B5"/>
              <w:right w:val="single" w:sz="4" w:space="0" w:color="2E74B5"/>
            </w:tcBorders>
            <w:hideMark/>
          </w:tcPr>
          <w:p w14:paraId="2D91B89A" w14:textId="538233A7" w:rsidR="00921873" w:rsidRPr="00173F8E" w:rsidRDefault="00921873" w:rsidP="00173F8E">
            <w:pPr>
              <w:rPr>
                <w:rFonts w:ascii="Calibri" w:hAnsi="Calibri"/>
              </w:rPr>
            </w:pPr>
            <w:r w:rsidRPr="00173F8E">
              <w:rPr>
                <w:rFonts w:ascii="Calibri" w:hAnsi="Calibri"/>
              </w:rPr>
              <w:t>Maak van het digitaliseren van uw praktijk een succesverhaal</w:t>
            </w:r>
          </w:p>
        </w:tc>
        <w:tc>
          <w:tcPr>
            <w:tcW w:w="2049" w:type="dxa"/>
            <w:tcBorders>
              <w:top w:val="single" w:sz="4" w:space="0" w:color="2E74B5"/>
              <w:left w:val="single" w:sz="4" w:space="0" w:color="2E74B5"/>
              <w:bottom w:val="single" w:sz="4" w:space="0" w:color="2E74B5"/>
              <w:right w:val="single" w:sz="4" w:space="0" w:color="2E74B5"/>
            </w:tcBorders>
            <w:hideMark/>
          </w:tcPr>
          <w:p w14:paraId="4A63BC58" w14:textId="3CE50507" w:rsidR="00921873" w:rsidRPr="00173F8E" w:rsidRDefault="00921873" w:rsidP="00173F8E">
            <w:pPr>
              <w:rPr>
                <w:rFonts w:ascii="Calibri" w:hAnsi="Calibri"/>
              </w:rPr>
            </w:pPr>
            <w:r w:rsidRPr="00173F8E">
              <w:rPr>
                <w:rFonts w:ascii="Calibri" w:hAnsi="Calibri"/>
              </w:rPr>
              <w:t>Herkennen en behandelen van depressie</w:t>
            </w:r>
          </w:p>
        </w:tc>
        <w:tc>
          <w:tcPr>
            <w:tcW w:w="2293" w:type="dxa"/>
            <w:tcBorders>
              <w:top w:val="single" w:sz="4" w:space="0" w:color="2E74B5"/>
              <w:left w:val="single" w:sz="4" w:space="0" w:color="2E74B5"/>
              <w:bottom w:val="single" w:sz="4" w:space="0" w:color="2E74B5"/>
              <w:right w:val="single" w:sz="4" w:space="0" w:color="2E74B5"/>
            </w:tcBorders>
            <w:hideMark/>
          </w:tcPr>
          <w:p w14:paraId="6F3D51FC" w14:textId="77777777" w:rsidR="00921873" w:rsidRPr="00173F8E" w:rsidRDefault="00921873" w:rsidP="00173F8E">
            <w:pPr>
              <w:rPr>
                <w:rFonts w:ascii="Calibri" w:hAnsi="Calibri"/>
              </w:rPr>
            </w:pPr>
            <w:r w:rsidRPr="00173F8E">
              <w:rPr>
                <w:rFonts w:ascii="Calibri" w:hAnsi="Calibri"/>
              </w:rPr>
              <w:t>Hoe bereik je laaggeletterden met OPEN?</w:t>
            </w:r>
          </w:p>
        </w:tc>
        <w:tc>
          <w:tcPr>
            <w:tcW w:w="1527" w:type="dxa"/>
            <w:tcBorders>
              <w:top w:val="single" w:sz="4" w:space="0" w:color="2E74B5"/>
              <w:left w:val="single" w:sz="4" w:space="0" w:color="2E74B5"/>
              <w:bottom w:val="single" w:sz="4" w:space="0" w:color="2E74B5"/>
              <w:right w:val="single" w:sz="4" w:space="0" w:color="2E74B5"/>
            </w:tcBorders>
          </w:tcPr>
          <w:p w14:paraId="7780CB3D" w14:textId="0846D125" w:rsidR="00921873" w:rsidRPr="00173F8E" w:rsidRDefault="00921873" w:rsidP="00173F8E">
            <w:pPr>
              <w:rPr>
                <w:rFonts w:ascii="Calibri" w:hAnsi="Calibri"/>
              </w:rPr>
            </w:pPr>
            <w:r w:rsidRPr="00173F8E">
              <w:rPr>
                <w:rFonts w:ascii="Calibri" w:hAnsi="Calibri"/>
              </w:rPr>
              <w:t>Triage bij grensoverschrijdend gedrag deel 1</w:t>
            </w:r>
          </w:p>
        </w:tc>
      </w:tr>
      <w:tr w:rsidR="00921873" w:rsidRPr="00921873" w14:paraId="4A39E837" w14:textId="2301D461" w:rsidTr="00921873">
        <w:tc>
          <w:tcPr>
            <w:tcW w:w="328" w:type="dxa"/>
            <w:tcBorders>
              <w:top w:val="single" w:sz="4" w:space="0" w:color="2E74B5"/>
              <w:left w:val="single" w:sz="4" w:space="0" w:color="2E74B5"/>
              <w:bottom w:val="single" w:sz="4" w:space="0" w:color="2E74B5"/>
              <w:right w:val="single" w:sz="4" w:space="0" w:color="2E74B5"/>
            </w:tcBorders>
            <w:hideMark/>
          </w:tcPr>
          <w:p w14:paraId="0DC0A70E" w14:textId="77777777" w:rsidR="00921873" w:rsidRPr="00173F8E" w:rsidRDefault="00921873" w:rsidP="00173F8E">
            <w:pPr>
              <w:rPr>
                <w:rFonts w:ascii="Calibri" w:hAnsi="Calibri"/>
              </w:rPr>
            </w:pPr>
            <w:r w:rsidRPr="00173F8E">
              <w:rPr>
                <w:rFonts w:ascii="Calibri" w:hAnsi="Calibri"/>
              </w:rPr>
              <w:t>2</w:t>
            </w:r>
          </w:p>
        </w:tc>
        <w:tc>
          <w:tcPr>
            <w:tcW w:w="1259" w:type="dxa"/>
            <w:tcBorders>
              <w:top w:val="single" w:sz="4" w:space="0" w:color="2E74B5"/>
              <w:left w:val="single" w:sz="4" w:space="0" w:color="2E74B5"/>
              <w:bottom w:val="single" w:sz="4" w:space="0" w:color="2E74B5"/>
              <w:right w:val="single" w:sz="4" w:space="0" w:color="2E74B5"/>
            </w:tcBorders>
            <w:hideMark/>
          </w:tcPr>
          <w:p w14:paraId="32D5862C" w14:textId="72986F53" w:rsidR="00921873" w:rsidRPr="00173F8E" w:rsidRDefault="00921873" w:rsidP="00173F8E">
            <w:pPr>
              <w:rPr>
                <w:rFonts w:ascii="Calibri" w:hAnsi="Calibri"/>
              </w:rPr>
            </w:pPr>
            <w:r>
              <w:rPr>
                <w:rFonts w:ascii="Calibri" w:hAnsi="Calibri"/>
              </w:rPr>
              <w:t>20.00 - 20.45</w:t>
            </w:r>
            <w:r w:rsidRPr="00173F8E">
              <w:rPr>
                <w:rFonts w:ascii="Calibri" w:hAnsi="Calibri"/>
              </w:rPr>
              <w:t xml:space="preserve"> u</w:t>
            </w:r>
          </w:p>
        </w:tc>
        <w:tc>
          <w:tcPr>
            <w:tcW w:w="2166" w:type="dxa"/>
            <w:tcBorders>
              <w:top w:val="single" w:sz="4" w:space="0" w:color="2E74B5"/>
              <w:left w:val="single" w:sz="4" w:space="0" w:color="2E74B5"/>
              <w:bottom w:val="single" w:sz="4" w:space="0" w:color="2E74B5"/>
              <w:right w:val="single" w:sz="4" w:space="0" w:color="2E74B5"/>
            </w:tcBorders>
            <w:hideMark/>
          </w:tcPr>
          <w:p w14:paraId="448927C4" w14:textId="384F37EA" w:rsidR="00921873" w:rsidRPr="00173F8E" w:rsidRDefault="000F1142" w:rsidP="00173F8E">
            <w:pPr>
              <w:rPr>
                <w:rFonts w:ascii="Calibri" w:hAnsi="Calibri"/>
              </w:rPr>
            </w:pPr>
            <w:r>
              <w:rPr>
                <w:rFonts w:ascii="Calibri" w:hAnsi="Calibri"/>
              </w:rPr>
              <w:t>Van werkdruk naar werkgeluk</w:t>
            </w:r>
          </w:p>
        </w:tc>
        <w:tc>
          <w:tcPr>
            <w:tcW w:w="2049" w:type="dxa"/>
            <w:tcBorders>
              <w:top w:val="single" w:sz="4" w:space="0" w:color="2E74B5"/>
              <w:left w:val="single" w:sz="4" w:space="0" w:color="2E74B5"/>
              <w:bottom w:val="single" w:sz="4" w:space="0" w:color="2E74B5"/>
              <w:right w:val="single" w:sz="4" w:space="0" w:color="2E74B5"/>
            </w:tcBorders>
            <w:hideMark/>
          </w:tcPr>
          <w:p w14:paraId="5CC7659D" w14:textId="77777777" w:rsidR="00921873" w:rsidRPr="00173F8E" w:rsidRDefault="00921873" w:rsidP="00173F8E">
            <w:pPr>
              <w:rPr>
                <w:rFonts w:ascii="Calibri" w:hAnsi="Calibri"/>
              </w:rPr>
            </w:pPr>
            <w:r w:rsidRPr="00173F8E">
              <w:rPr>
                <w:rFonts w:ascii="Calibri" w:hAnsi="Calibri"/>
              </w:rPr>
              <w:t>Grip op diabetes: van jaarcontrole naar jaargesprek</w:t>
            </w:r>
          </w:p>
        </w:tc>
        <w:tc>
          <w:tcPr>
            <w:tcW w:w="2293" w:type="dxa"/>
            <w:tcBorders>
              <w:top w:val="single" w:sz="4" w:space="0" w:color="2E74B5"/>
              <w:left w:val="single" w:sz="4" w:space="0" w:color="2E74B5"/>
              <w:bottom w:val="single" w:sz="4" w:space="0" w:color="2E74B5"/>
              <w:right w:val="single" w:sz="4" w:space="0" w:color="2E74B5"/>
            </w:tcBorders>
            <w:hideMark/>
          </w:tcPr>
          <w:p w14:paraId="689228F3" w14:textId="5960FC6A" w:rsidR="00921873" w:rsidRPr="00173F8E" w:rsidRDefault="00921873" w:rsidP="00173F8E">
            <w:pPr>
              <w:rPr>
                <w:rFonts w:ascii="Calibri" w:hAnsi="Calibri"/>
              </w:rPr>
            </w:pPr>
            <w:r>
              <w:rPr>
                <w:rFonts w:ascii="Calibri" w:hAnsi="Calibri"/>
              </w:rPr>
              <w:t>Lessen vanuit COVID-19</w:t>
            </w:r>
          </w:p>
        </w:tc>
        <w:tc>
          <w:tcPr>
            <w:tcW w:w="1527" w:type="dxa"/>
            <w:tcBorders>
              <w:top w:val="single" w:sz="4" w:space="0" w:color="2E74B5"/>
              <w:left w:val="single" w:sz="4" w:space="0" w:color="2E74B5"/>
              <w:bottom w:val="single" w:sz="4" w:space="0" w:color="2E74B5"/>
              <w:right w:val="single" w:sz="4" w:space="0" w:color="2E74B5"/>
            </w:tcBorders>
          </w:tcPr>
          <w:p w14:paraId="183D5266" w14:textId="5BE4C3F1" w:rsidR="00921873" w:rsidRPr="00173F8E" w:rsidRDefault="00921873" w:rsidP="00173F8E">
            <w:pPr>
              <w:rPr>
                <w:rFonts w:ascii="Calibri" w:hAnsi="Calibri"/>
              </w:rPr>
            </w:pPr>
            <w:r w:rsidRPr="00173F8E">
              <w:rPr>
                <w:rFonts w:ascii="Calibri" w:hAnsi="Calibri"/>
              </w:rPr>
              <w:t>Triage bij g</w:t>
            </w:r>
            <w:r>
              <w:rPr>
                <w:rFonts w:ascii="Calibri" w:hAnsi="Calibri"/>
              </w:rPr>
              <w:t>rensoverschrijdend gedrag deel 2</w:t>
            </w:r>
          </w:p>
        </w:tc>
      </w:tr>
    </w:tbl>
    <w:p w14:paraId="17A17C09" w14:textId="77777777" w:rsidR="00173F8E" w:rsidRPr="00173F8E" w:rsidRDefault="00173F8E" w:rsidP="00173F8E">
      <w:pPr>
        <w:spacing w:after="160" w:line="256" w:lineRule="auto"/>
        <w:rPr>
          <w:rFonts w:ascii="Calibri" w:hAnsi="Calibri"/>
          <w:color w:val="365F91" w:themeColor="accent1" w:themeShade="BF"/>
          <w:szCs w:val="22"/>
          <w:lang w:val="nl-NL" w:eastAsia="en-US"/>
        </w:rPr>
      </w:pPr>
    </w:p>
    <w:p w14:paraId="2920117B" w14:textId="77777777" w:rsidR="00173F8E" w:rsidRPr="00173F8E" w:rsidRDefault="00173F8E" w:rsidP="00173F8E">
      <w:pPr>
        <w:spacing w:line="240" w:lineRule="auto"/>
        <w:rPr>
          <w:rFonts w:ascii="Calibri" w:hAnsi="Calibri"/>
          <w:color w:val="365F91" w:themeColor="accent1" w:themeShade="BF"/>
          <w:szCs w:val="22"/>
          <w:lang w:val="nl-NL"/>
        </w:rPr>
      </w:pPr>
      <w:r w:rsidRPr="00173F8E">
        <w:rPr>
          <w:rFonts w:ascii="Calibri" w:hAnsi="Calibri"/>
          <w:color w:val="365F91" w:themeColor="accent1" w:themeShade="BF"/>
          <w:szCs w:val="22"/>
          <w:lang w:val="nl-NL"/>
        </w:rPr>
        <w:br w:type="page"/>
      </w:r>
    </w:p>
    <w:p w14:paraId="4E4B559A" w14:textId="77777777" w:rsidR="00173F8E" w:rsidRPr="00173F8E" w:rsidRDefault="00173F8E" w:rsidP="00173F8E">
      <w:pPr>
        <w:keepNext/>
        <w:keepLines/>
        <w:spacing w:before="240" w:after="60"/>
        <w:outlineLvl w:val="1"/>
        <w:rPr>
          <w:rFonts w:ascii="Calibri" w:eastAsiaTheme="majorEastAsia" w:hAnsi="Calibri" w:cstheme="majorBidi"/>
          <w:b/>
          <w:color w:val="4769AE"/>
          <w:szCs w:val="22"/>
          <w:lang w:val="nl-NL" w:eastAsia="en-US"/>
        </w:rPr>
      </w:pPr>
      <w:r w:rsidRPr="00173F8E">
        <w:rPr>
          <w:rFonts w:ascii="Calibri" w:eastAsiaTheme="majorEastAsia" w:hAnsi="Calibri" w:cstheme="majorBidi"/>
          <w:b/>
          <w:color w:val="4769AE"/>
          <w:szCs w:val="22"/>
          <w:lang w:val="nl-NL" w:eastAsia="en-US"/>
        </w:rPr>
        <w:lastRenderedPageBreak/>
        <w:t xml:space="preserve">Plenaire lezing </w:t>
      </w:r>
    </w:p>
    <w:p w14:paraId="3B1FDE72" w14:textId="77777777" w:rsidR="00173F8E" w:rsidRPr="00173F8E" w:rsidRDefault="00173F8E" w:rsidP="00173F8E">
      <w:pPr>
        <w:keepNext/>
        <w:keepLines/>
        <w:spacing w:before="60" w:after="60"/>
        <w:jc w:val="both"/>
        <w:outlineLvl w:val="2"/>
        <w:rPr>
          <w:rFonts w:ascii="Calibri" w:eastAsiaTheme="majorEastAsia" w:hAnsi="Calibri" w:cstheme="majorBidi"/>
          <w:color w:val="4769AE"/>
          <w:szCs w:val="22"/>
          <w:lang w:val="nl-NL" w:eastAsia="en-US"/>
        </w:rPr>
      </w:pPr>
      <w:r w:rsidRPr="00173F8E">
        <w:rPr>
          <w:rFonts w:ascii="Calibri" w:eastAsiaTheme="majorEastAsia" w:hAnsi="Calibri" w:cstheme="majorBidi"/>
          <w:color w:val="4769AE"/>
          <w:szCs w:val="22"/>
          <w:lang w:val="nl-NL" w:eastAsia="en-US"/>
        </w:rPr>
        <w:t>Positieve gezondheid │ spreker Machteld Huber</w:t>
      </w:r>
    </w:p>
    <w:p w14:paraId="50A58BA9" w14:textId="77777777" w:rsidR="00173F8E" w:rsidRPr="00173F8E" w:rsidRDefault="00173F8E" w:rsidP="00173F8E">
      <w:pPr>
        <w:rPr>
          <w:rFonts w:ascii="Calibri" w:eastAsia="Calibri" w:hAnsi="Calibri" w:cs="Times New Roman"/>
          <w:color w:val="365F91" w:themeColor="accent1" w:themeShade="BF"/>
          <w:szCs w:val="22"/>
          <w:lang w:val="nl-NL"/>
        </w:rPr>
      </w:pPr>
      <w:r w:rsidRPr="00173F8E">
        <w:rPr>
          <w:rFonts w:ascii="Calibri" w:hAnsi="Calibri"/>
          <w:szCs w:val="22"/>
          <w:lang w:val="nl-NL"/>
        </w:rPr>
        <w:t xml:space="preserve">Machteld Huber is de grondlegger van het </w:t>
      </w:r>
      <w:proofErr w:type="spellStart"/>
      <w:r w:rsidRPr="00173F8E">
        <w:rPr>
          <w:rFonts w:ascii="Calibri" w:hAnsi="Calibri"/>
          <w:szCs w:val="22"/>
          <w:lang w:val="nl-NL"/>
        </w:rPr>
        <w:t>Institute</w:t>
      </w:r>
      <w:proofErr w:type="spellEnd"/>
      <w:r w:rsidRPr="00173F8E">
        <w:rPr>
          <w:rFonts w:ascii="Calibri" w:hAnsi="Calibri"/>
          <w:szCs w:val="22"/>
          <w:lang w:val="nl-NL"/>
        </w:rPr>
        <w:t xml:space="preserve"> </w:t>
      </w:r>
      <w:proofErr w:type="spellStart"/>
      <w:r w:rsidRPr="00173F8E">
        <w:rPr>
          <w:rFonts w:ascii="Calibri" w:hAnsi="Calibri"/>
          <w:szCs w:val="22"/>
          <w:lang w:val="nl-NL"/>
        </w:rPr>
        <w:t>for</w:t>
      </w:r>
      <w:proofErr w:type="spellEnd"/>
      <w:r w:rsidRPr="00173F8E">
        <w:rPr>
          <w:rFonts w:ascii="Calibri" w:hAnsi="Calibri"/>
          <w:szCs w:val="22"/>
          <w:lang w:val="nl-NL"/>
        </w:rPr>
        <w:t xml:space="preserve"> </w:t>
      </w:r>
      <w:proofErr w:type="spellStart"/>
      <w:r w:rsidRPr="00173F8E">
        <w:rPr>
          <w:rFonts w:ascii="Calibri" w:hAnsi="Calibri"/>
          <w:szCs w:val="22"/>
          <w:lang w:val="nl-NL"/>
        </w:rPr>
        <w:t>Positive</w:t>
      </w:r>
      <w:proofErr w:type="spellEnd"/>
      <w:r w:rsidRPr="00173F8E">
        <w:rPr>
          <w:rFonts w:ascii="Calibri" w:hAnsi="Calibri"/>
          <w:szCs w:val="22"/>
          <w:lang w:val="nl-NL"/>
        </w:rPr>
        <w:t xml:space="preserve"> Health. Vanuit haar achtergrond als arts/onderzoeker heeft zij het concept van positieve gezondheid ontwikkeld en zij is een befaamd nationaal en internationaal spreker over dit onderwerp. In haar visie is gezondheid veel meer dan het ontbreken van ziekte. </w:t>
      </w:r>
      <w:r w:rsidRPr="00173F8E">
        <w:rPr>
          <w:rFonts w:ascii="Calibri" w:hAnsi="Calibri"/>
          <w:bCs/>
          <w:i/>
          <w:szCs w:val="22"/>
          <w:bdr w:val="none" w:sz="0" w:space="0" w:color="auto" w:frame="1"/>
          <w:lang w:val="nl-NL"/>
        </w:rPr>
        <w:t>Mensen zijn niet hun aandoening. Toch focussen we daar in de zorg doorgaans wel op. Alle aandacht gaat uit naar hun klachten en gezondheidsproblemen en hoe we die kunnen oplossen. Positieve Gezondheid kiest een andere invalshoek. Het accent ligt niet op ziekte. Maar op mensen zelf, op hun veerkracht en op wat hun leven betekenisvol maakt.</w:t>
      </w:r>
    </w:p>
    <w:p w14:paraId="69F15549" w14:textId="77777777" w:rsidR="00F27BB6" w:rsidRDefault="00F27BB6" w:rsidP="00921873">
      <w:pPr>
        <w:keepNext/>
        <w:keepLines/>
        <w:spacing w:before="240" w:after="60"/>
        <w:outlineLvl w:val="1"/>
        <w:rPr>
          <w:rFonts w:ascii="Calibri" w:eastAsiaTheme="majorEastAsia" w:hAnsi="Calibri" w:cstheme="majorBidi"/>
          <w:b/>
          <w:color w:val="476AAE"/>
          <w:szCs w:val="22"/>
          <w:lang w:val="nl-NL" w:eastAsia="en-US"/>
        </w:rPr>
      </w:pPr>
    </w:p>
    <w:p w14:paraId="26E682FE" w14:textId="1F0D396E" w:rsidR="00173F8E" w:rsidRPr="00921873" w:rsidRDefault="00173F8E" w:rsidP="00921873">
      <w:pPr>
        <w:keepNext/>
        <w:keepLines/>
        <w:spacing w:before="240" w:after="60"/>
        <w:outlineLvl w:val="1"/>
        <w:rPr>
          <w:rFonts w:ascii="Calibri" w:eastAsiaTheme="majorEastAsia" w:hAnsi="Calibri" w:cstheme="majorBidi"/>
          <w:b/>
          <w:color w:val="476AAE"/>
          <w:szCs w:val="22"/>
          <w:lang w:val="nl-NL" w:eastAsia="en-US"/>
        </w:rPr>
      </w:pPr>
      <w:r w:rsidRPr="00173F8E">
        <w:rPr>
          <w:rFonts w:ascii="Calibri" w:eastAsiaTheme="majorEastAsia" w:hAnsi="Calibri" w:cstheme="majorBidi"/>
          <w:b/>
          <w:color w:val="476AAE"/>
          <w:szCs w:val="22"/>
          <w:lang w:val="nl-NL" w:eastAsia="en-US"/>
        </w:rPr>
        <w:t>Onderwerpen workshops</w:t>
      </w:r>
    </w:p>
    <w:p w14:paraId="743C1E01" w14:textId="77777777" w:rsidR="00173F8E" w:rsidRPr="00173F8E" w:rsidRDefault="00173F8E" w:rsidP="00173F8E">
      <w:pPr>
        <w:rPr>
          <w:rFonts w:ascii="Calibri" w:hAnsi="Calibri"/>
          <w:szCs w:val="22"/>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DA2078" w:rsidRPr="00921873" w14:paraId="0B4A83A4" w14:textId="77777777" w:rsidTr="00DA2078">
        <w:tc>
          <w:tcPr>
            <w:tcW w:w="1259" w:type="dxa"/>
            <w:tcBorders>
              <w:top w:val="single" w:sz="4" w:space="0" w:color="2E74B5"/>
              <w:left w:val="single" w:sz="4" w:space="0" w:color="2E74B5"/>
              <w:bottom w:val="nil"/>
              <w:right w:val="nil"/>
            </w:tcBorders>
            <w:shd w:val="clear" w:color="auto" w:fill="4769AE"/>
            <w:hideMark/>
          </w:tcPr>
          <w:p w14:paraId="4157F8BF" w14:textId="5CCCD7C5" w:rsidR="00173F8E" w:rsidRPr="00173F8E" w:rsidRDefault="00F27BB6" w:rsidP="00173F8E">
            <w:pPr>
              <w:rPr>
                <w:rFonts w:ascii="Calibri" w:hAnsi="Calibri"/>
                <w:b/>
                <w:color w:val="FFFFFF" w:themeColor="background1"/>
              </w:rPr>
            </w:pPr>
            <w:r>
              <w:rPr>
                <w:rFonts w:ascii="Calibri" w:hAnsi="Calibri"/>
                <w:b/>
                <w:color w:val="FFFFFF" w:themeColor="background1"/>
              </w:rPr>
              <w:t xml:space="preserve">Titel </w:t>
            </w:r>
          </w:p>
        </w:tc>
        <w:tc>
          <w:tcPr>
            <w:tcW w:w="296" w:type="dxa"/>
            <w:tcBorders>
              <w:top w:val="single" w:sz="4" w:space="0" w:color="2E74B5"/>
              <w:left w:val="nil"/>
              <w:bottom w:val="nil"/>
              <w:right w:val="nil"/>
            </w:tcBorders>
            <w:shd w:val="clear" w:color="auto" w:fill="4769AE"/>
            <w:hideMark/>
          </w:tcPr>
          <w:p w14:paraId="66EE9AAA"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6AB05F72"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Maak van het digitaliseren van uw praktijk een succesverhaal</w:t>
            </w:r>
          </w:p>
        </w:tc>
      </w:tr>
      <w:tr w:rsidR="00DA2078" w:rsidRPr="00173F8E" w14:paraId="4E76EA5F" w14:textId="77777777" w:rsidTr="00DA2078">
        <w:tc>
          <w:tcPr>
            <w:tcW w:w="1259" w:type="dxa"/>
            <w:tcBorders>
              <w:top w:val="nil"/>
              <w:left w:val="single" w:sz="4" w:space="0" w:color="2E74B5"/>
              <w:bottom w:val="nil"/>
              <w:right w:val="nil"/>
            </w:tcBorders>
            <w:shd w:val="clear" w:color="auto" w:fill="4769AE"/>
            <w:hideMark/>
          </w:tcPr>
          <w:p w14:paraId="44A8DB48"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1CF1358C"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6C9FEDE9" w14:textId="1DDF840B" w:rsidR="00173F8E" w:rsidRPr="00173F8E" w:rsidRDefault="00173F8E" w:rsidP="00DA2078">
            <w:pPr>
              <w:rPr>
                <w:rFonts w:ascii="Calibri" w:hAnsi="Calibri"/>
                <w:color w:val="FFFFFF" w:themeColor="background1"/>
              </w:rPr>
            </w:pPr>
            <w:r w:rsidRPr="00173F8E">
              <w:rPr>
                <w:rFonts w:ascii="Calibri" w:hAnsi="Calibri"/>
                <w:color w:val="FFFFFF" w:themeColor="background1"/>
              </w:rPr>
              <w:t xml:space="preserve">Jasper Schellingerhout, huisarts &amp; Koen Kasper, implementatiemanager </w:t>
            </w:r>
            <w:proofErr w:type="spellStart"/>
            <w:r w:rsidR="00DA2078">
              <w:rPr>
                <w:rFonts w:ascii="Calibri" w:hAnsi="Calibri"/>
                <w:color w:val="FFFFFF" w:themeColor="background1"/>
              </w:rPr>
              <w:t>E-</w:t>
            </w:r>
            <w:r w:rsidRPr="00173F8E">
              <w:rPr>
                <w:rFonts w:ascii="Calibri" w:hAnsi="Calibri"/>
                <w:color w:val="FFFFFF" w:themeColor="background1"/>
              </w:rPr>
              <w:t>Health</w:t>
            </w:r>
            <w:proofErr w:type="spellEnd"/>
            <w:r w:rsidRPr="00173F8E">
              <w:rPr>
                <w:rFonts w:ascii="Calibri" w:hAnsi="Calibri"/>
                <w:color w:val="FFFFFF" w:themeColor="background1"/>
              </w:rPr>
              <w:t xml:space="preserve"> </w:t>
            </w:r>
          </w:p>
        </w:tc>
      </w:tr>
      <w:tr w:rsidR="00DA2078" w:rsidRPr="00173F8E" w14:paraId="075908AE" w14:textId="77777777" w:rsidTr="00DA2078">
        <w:tc>
          <w:tcPr>
            <w:tcW w:w="1259" w:type="dxa"/>
            <w:tcBorders>
              <w:top w:val="nil"/>
              <w:left w:val="single" w:sz="4" w:space="0" w:color="2E74B5"/>
              <w:bottom w:val="single" w:sz="4" w:space="0" w:color="2E74B5"/>
              <w:right w:val="nil"/>
            </w:tcBorders>
            <w:shd w:val="clear" w:color="auto" w:fill="4769AE"/>
            <w:hideMark/>
          </w:tcPr>
          <w:p w14:paraId="430A198D"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7583044C"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3E48BBCA"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Alle medewerkers van huisartsenpraktijk</w:t>
            </w:r>
          </w:p>
        </w:tc>
      </w:tr>
    </w:tbl>
    <w:p w14:paraId="7DAEBBF2" w14:textId="77777777" w:rsidR="00173F8E" w:rsidRPr="00173F8E" w:rsidRDefault="00173F8E" w:rsidP="00173F8E">
      <w:pPr>
        <w:rPr>
          <w:rFonts w:ascii="Calibri" w:hAnsi="Calibri"/>
          <w:b/>
          <w:color w:val="365F91" w:themeColor="accent1" w:themeShade="BF"/>
          <w:szCs w:val="22"/>
          <w:lang w:eastAsia="en-US"/>
        </w:rPr>
      </w:pPr>
    </w:p>
    <w:p w14:paraId="336D30B8" w14:textId="540013AC" w:rsidR="00173F8E" w:rsidRPr="00173F8E" w:rsidRDefault="00173F8E" w:rsidP="00173F8E">
      <w:pPr>
        <w:rPr>
          <w:rFonts w:ascii="Calibri" w:hAnsi="Calibri"/>
          <w:color w:val="365F91" w:themeColor="accent1" w:themeShade="BF"/>
          <w:szCs w:val="22"/>
          <w:lang w:val="nl-NL"/>
        </w:rPr>
      </w:pPr>
      <w:r w:rsidRPr="00173F8E">
        <w:rPr>
          <w:rFonts w:ascii="Calibri" w:hAnsi="Calibri"/>
          <w:iCs/>
          <w:szCs w:val="22"/>
          <w:lang w:val="nl-NL"/>
        </w:rPr>
        <w:t xml:space="preserve">Huisarts Jasper Schellingerhout, koploper op gebied van </w:t>
      </w:r>
      <w:proofErr w:type="spellStart"/>
      <w:r w:rsidR="00DA2078">
        <w:rPr>
          <w:rFonts w:ascii="Calibri" w:hAnsi="Calibri"/>
          <w:iCs/>
          <w:szCs w:val="22"/>
          <w:lang w:val="nl-NL"/>
        </w:rPr>
        <w:t>E-</w:t>
      </w:r>
      <w:r w:rsidRPr="00173F8E">
        <w:rPr>
          <w:rFonts w:ascii="Calibri" w:hAnsi="Calibri"/>
          <w:iCs/>
          <w:szCs w:val="22"/>
          <w:lang w:val="nl-NL"/>
        </w:rPr>
        <w:t>Health</w:t>
      </w:r>
      <w:proofErr w:type="spellEnd"/>
      <w:r w:rsidRPr="00173F8E">
        <w:rPr>
          <w:rFonts w:ascii="Calibri" w:hAnsi="Calibri"/>
          <w:iCs/>
          <w:szCs w:val="22"/>
          <w:lang w:val="nl-NL"/>
        </w:rPr>
        <w:t xml:space="preserve"> en implementatiemanager </w:t>
      </w:r>
      <w:proofErr w:type="spellStart"/>
      <w:r w:rsidR="00DA2078">
        <w:rPr>
          <w:rFonts w:ascii="Calibri" w:hAnsi="Calibri"/>
          <w:iCs/>
          <w:szCs w:val="22"/>
          <w:lang w:val="nl-NL"/>
        </w:rPr>
        <w:t>E-</w:t>
      </w:r>
      <w:r w:rsidRPr="00173F8E">
        <w:rPr>
          <w:rFonts w:ascii="Calibri" w:hAnsi="Calibri"/>
          <w:iCs/>
          <w:szCs w:val="22"/>
          <w:lang w:val="nl-NL"/>
        </w:rPr>
        <w:t>Health</w:t>
      </w:r>
      <w:proofErr w:type="spellEnd"/>
      <w:r w:rsidRPr="00173F8E">
        <w:rPr>
          <w:rFonts w:ascii="Calibri" w:hAnsi="Calibri"/>
          <w:iCs/>
          <w:szCs w:val="22"/>
          <w:lang w:val="nl-NL"/>
        </w:rPr>
        <w:t xml:space="preserve"> Koen Kasper (CZ) vertellen hoe het huisartsenteam de Keen binnen </w:t>
      </w:r>
      <w:r w:rsidR="00DA2078">
        <w:rPr>
          <w:rFonts w:ascii="Calibri" w:hAnsi="Calibri"/>
          <w:iCs/>
          <w:szCs w:val="22"/>
          <w:lang w:val="nl-NL"/>
        </w:rPr>
        <w:t>drie</w:t>
      </w:r>
      <w:r w:rsidRPr="00173F8E">
        <w:rPr>
          <w:rFonts w:ascii="Calibri" w:hAnsi="Calibri"/>
          <w:iCs/>
          <w:szCs w:val="22"/>
          <w:lang w:val="nl-NL"/>
        </w:rPr>
        <w:t xml:space="preserve"> jaar succesvol</w:t>
      </w:r>
      <w:r w:rsidR="00DA2078">
        <w:rPr>
          <w:rFonts w:ascii="Calibri" w:hAnsi="Calibri"/>
          <w:iCs/>
          <w:szCs w:val="22"/>
          <w:lang w:val="nl-NL"/>
        </w:rPr>
        <w:t xml:space="preserve"> </w:t>
      </w:r>
      <w:proofErr w:type="spellStart"/>
      <w:r w:rsidR="00DA2078">
        <w:rPr>
          <w:rFonts w:ascii="Calibri" w:hAnsi="Calibri"/>
          <w:iCs/>
          <w:szCs w:val="22"/>
          <w:lang w:val="nl-NL"/>
        </w:rPr>
        <w:t>E-H</w:t>
      </w:r>
      <w:r w:rsidRPr="00173F8E">
        <w:rPr>
          <w:rFonts w:ascii="Calibri" w:hAnsi="Calibri"/>
          <w:iCs/>
          <w:szCs w:val="22"/>
          <w:lang w:val="nl-NL"/>
        </w:rPr>
        <w:t>ealth</w:t>
      </w:r>
      <w:proofErr w:type="spellEnd"/>
      <w:r w:rsidRPr="00173F8E">
        <w:rPr>
          <w:rFonts w:ascii="Calibri" w:hAnsi="Calibri"/>
          <w:iCs/>
          <w:szCs w:val="22"/>
          <w:lang w:val="nl-NL"/>
        </w:rPr>
        <w:t xml:space="preserve"> services implementeerde waardoor nu ruim 45% van de afspraken online gepland worden. U krijgt tijdens deze sessie inzicht in hoe</w:t>
      </w:r>
      <w:r w:rsidR="00DA2078">
        <w:rPr>
          <w:rFonts w:ascii="Calibri" w:hAnsi="Calibri"/>
          <w:iCs/>
          <w:szCs w:val="22"/>
          <w:lang w:val="nl-NL"/>
        </w:rPr>
        <w:t xml:space="preserve"> </w:t>
      </w:r>
      <w:r w:rsidRPr="00173F8E">
        <w:rPr>
          <w:rFonts w:ascii="Calibri" w:hAnsi="Calibri"/>
          <w:iCs/>
          <w:szCs w:val="22"/>
          <w:lang w:val="nl-NL"/>
        </w:rPr>
        <w:t xml:space="preserve">u </w:t>
      </w:r>
      <w:proofErr w:type="spellStart"/>
      <w:r w:rsidR="00DA2078">
        <w:rPr>
          <w:rFonts w:ascii="Calibri" w:hAnsi="Calibri"/>
          <w:iCs/>
          <w:szCs w:val="22"/>
          <w:lang w:val="nl-NL"/>
        </w:rPr>
        <w:t>E-H</w:t>
      </w:r>
      <w:r w:rsidRPr="00173F8E">
        <w:rPr>
          <w:rFonts w:ascii="Calibri" w:hAnsi="Calibri"/>
          <w:iCs/>
          <w:szCs w:val="22"/>
          <w:lang w:val="nl-NL"/>
        </w:rPr>
        <w:t>ealth</w:t>
      </w:r>
      <w:proofErr w:type="spellEnd"/>
      <w:r w:rsidRPr="00173F8E">
        <w:rPr>
          <w:rFonts w:ascii="Calibri" w:hAnsi="Calibri"/>
          <w:iCs/>
          <w:szCs w:val="22"/>
          <w:lang w:val="nl-NL"/>
        </w:rPr>
        <w:t xml:space="preserve"> services</w:t>
      </w:r>
      <w:r w:rsidR="00DA2078">
        <w:rPr>
          <w:rFonts w:ascii="Calibri" w:hAnsi="Calibri"/>
          <w:iCs/>
          <w:szCs w:val="22"/>
          <w:lang w:val="nl-NL"/>
        </w:rPr>
        <w:t xml:space="preserve"> </w:t>
      </w:r>
      <w:r w:rsidRPr="00173F8E">
        <w:rPr>
          <w:rFonts w:ascii="Calibri" w:hAnsi="Calibri"/>
          <w:iCs/>
          <w:szCs w:val="22"/>
          <w:lang w:val="nl-NL"/>
        </w:rPr>
        <w:t>kunt implementeren. Waar te beginnen en hoe het aan te pakken?</w:t>
      </w:r>
      <w:r w:rsidR="00DA2078">
        <w:rPr>
          <w:rFonts w:ascii="Calibri" w:hAnsi="Calibri"/>
          <w:iCs/>
          <w:szCs w:val="22"/>
          <w:lang w:val="nl-NL"/>
        </w:rPr>
        <w:t xml:space="preserve"> </w:t>
      </w:r>
      <w:r w:rsidRPr="00173F8E">
        <w:rPr>
          <w:rFonts w:ascii="Calibri" w:hAnsi="Calibri"/>
          <w:iCs/>
          <w:szCs w:val="22"/>
          <w:lang w:val="nl-NL"/>
        </w:rPr>
        <w:t>Wat zijn de drempels en hoe kun</w:t>
      </w:r>
      <w:r w:rsidR="00DA2078">
        <w:rPr>
          <w:rFonts w:ascii="Calibri" w:hAnsi="Calibri"/>
          <w:iCs/>
          <w:szCs w:val="22"/>
          <w:lang w:val="nl-NL"/>
        </w:rPr>
        <w:t>t u</w:t>
      </w:r>
      <w:r w:rsidRPr="00173F8E">
        <w:rPr>
          <w:rFonts w:ascii="Calibri" w:hAnsi="Calibri"/>
          <w:iCs/>
          <w:szCs w:val="22"/>
          <w:lang w:val="nl-NL"/>
        </w:rPr>
        <w:t xml:space="preserve"> die overwinnen?</w:t>
      </w:r>
      <w:r w:rsidR="00DA2078">
        <w:rPr>
          <w:rFonts w:ascii="Calibri" w:hAnsi="Calibri"/>
          <w:iCs/>
          <w:szCs w:val="22"/>
          <w:lang w:val="nl-NL"/>
        </w:rPr>
        <w:t xml:space="preserve"> </w:t>
      </w:r>
      <w:r w:rsidRPr="00173F8E">
        <w:rPr>
          <w:rFonts w:ascii="Calibri" w:hAnsi="Calibri"/>
          <w:iCs/>
          <w:szCs w:val="22"/>
          <w:lang w:val="nl-NL"/>
        </w:rPr>
        <w:t>Jasper en Koen</w:t>
      </w:r>
      <w:r w:rsidR="00DA2078">
        <w:rPr>
          <w:rFonts w:ascii="Calibri" w:hAnsi="Calibri"/>
          <w:iCs/>
          <w:szCs w:val="22"/>
          <w:lang w:val="nl-NL"/>
        </w:rPr>
        <w:t xml:space="preserve"> </w:t>
      </w:r>
      <w:r w:rsidRPr="00173F8E">
        <w:rPr>
          <w:rFonts w:ascii="Calibri" w:hAnsi="Calibri"/>
          <w:iCs/>
          <w:szCs w:val="22"/>
          <w:lang w:val="nl-NL"/>
        </w:rPr>
        <w:t>gaan met u aan de slag, zodat u met concrete handvatten naar huis gaat en u</w:t>
      </w:r>
      <w:r w:rsidR="00DA2078">
        <w:rPr>
          <w:rFonts w:ascii="Calibri" w:hAnsi="Calibri"/>
          <w:iCs/>
          <w:szCs w:val="22"/>
          <w:lang w:val="nl-NL"/>
        </w:rPr>
        <w:t xml:space="preserve"> </w:t>
      </w:r>
      <w:r w:rsidRPr="00173F8E">
        <w:rPr>
          <w:rFonts w:ascii="Calibri" w:hAnsi="Calibri"/>
          <w:iCs/>
          <w:szCs w:val="22"/>
          <w:lang w:val="nl-NL"/>
        </w:rPr>
        <w:t>morgen</w:t>
      </w:r>
      <w:r w:rsidR="00DA2078">
        <w:rPr>
          <w:rFonts w:ascii="Calibri" w:hAnsi="Calibri"/>
          <w:iCs/>
          <w:szCs w:val="22"/>
          <w:lang w:val="nl-NL"/>
        </w:rPr>
        <w:t xml:space="preserve"> a</w:t>
      </w:r>
      <w:r w:rsidRPr="00173F8E">
        <w:rPr>
          <w:rFonts w:ascii="Calibri" w:hAnsi="Calibri"/>
          <w:iCs/>
          <w:szCs w:val="22"/>
          <w:lang w:val="nl-NL"/>
        </w:rPr>
        <w:t>l</w:t>
      </w:r>
      <w:r w:rsidR="00DA2078">
        <w:rPr>
          <w:rFonts w:ascii="Calibri" w:hAnsi="Calibri"/>
          <w:iCs/>
          <w:szCs w:val="22"/>
          <w:lang w:val="nl-NL"/>
        </w:rPr>
        <w:t xml:space="preserve"> </w:t>
      </w:r>
      <w:r w:rsidRPr="00173F8E">
        <w:rPr>
          <w:rFonts w:ascii="Calibri" w:hAnsi="Calibri"/>
          <w:iCs/>
          <w:szCs w:val="22"/>
          <w:lang w:val="nl-NL"/>
        </w:rPr>
        <w:t>kunt starten</w:t>
      </w:r>
      <w:r w:rsidR="00DA2078">
        <w:rPr>
          <w:rFonts w:ascii="Calibri" w:hAnsi="Calibri"/>
          <w:iCs/>
          <w:szCs w:val="22"/>
          <w:lang w:val="nl-NL"/>
        </w:rPr>
        <w:t xml:space="preserve"> </w:t>
      </w:r>
      <w:r w:rsidRPr="00173F8E">
        <w:rPr>
          <w:rFonts w:ascii="Calibri" w:hAnsi="Calibri"/>
          <w:iCs/>
          <w:szCs w:val="22"/>
          <w:lang w:val="nl-NL"/>
        </w:rPr>
        <w:t>met het digitaliseren in de dagelijkse praktijk.</w:t>
      </w:r>
    </w:p>
    <w:p w14:paraId="35B50EBD" w14:textId="77777777" w:rsidR="00173F8E" w:rsidRPr="00173F8E" w:rsidRDefault="00173F8E" w:rsidP="00173F8E">
      <w:pPr>
        <w:rPr>
          <w:rFonts w:ascii="Calibri" w:hAnsi="Calibri"/>
          <w:szCs w:val="22"/>
          <w:lang w:val="nl-NL"/>
        </w:rPr>
      </w:pPr>
    </w:p>
    <w:p w14:paraId="66C5C0FB" w14:textId="32C738A9" w:rsidR="00DA2078" w:rsidRPr="006E55FB" w:rsidRDefault="00DA2078">
      <w:pPr>
        <w:rPr>
          <w:lang w:val="nl-NL"/>
        </w:rPr>
      </w:pPr>
      <w:bookmarkStart w:id="0" w:name="_GoBack"/>
      <w:bookmarkEnd w:id="0"/>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DA2078" w:rsidRPr="00921873" w14:paraId="0ECD1D64" w14:textId="77777777" w:rsidTr="00DA2078">
        <w:tc>
          <w:tcPr>
            <w:tcW w:w="1259" w:type="dxa"/>
            <w:tcBorders>
              <w:top w:val="single" w:sz="4" w:space="0" w:color="2E74B5"/>
              <w:left w:val="single" w:sz="4" w:space="0" w:color="2E74B5"/>
              <w:bottom w:val="nil"/>
              <w:right w:val="nil"/>
            </w:tcBorders>
            <w:shd w:val="clear" w:color="auto" w:fill="4769AE"/>
            <w:hideMark/>
          </w:tcPr>
          <w:p w14:paraId="5DC79DEC" w14:textId="43D19D76" w:rsidR="00173F8E" w:rsidRPr="00173F8E" w:rsidRDefault="00F27BB6" w:rsidP="00173F8E">
            <w:pPr>
              <w:rPr>
                <w:rFonts w:ascii="Calibri" w:hAnsi="Calibri"/>
                <w:b/>
                <w:color w:val="FFFFFF" w:themeColor="background1"/>
              </w:rPr>
            </w:pPr>
            <w:r>
              <w:rPr>
                <w:rFonts w:ascii="Calibri" w:hAnsi="Calibri"/>
                <w:b/>
                <w:color w:val="FFFFFF" w:themeColor="background1"/>
              </w:rPr>
              <w:t xml:space="preserve">Titel </w:t>
            </w:r>
          </w:p>
        </w:tc>
        <w:tc>
          <w:tcPr>
            <w:tcW w:w="296" w:type="dxa"/>
            <w:tcBorders>
              <w:top w:val="single" w:sz="4" w:space="0" w:color="2E74B5"/>
              <w:left w:val="nil"/>
              <w:bottom w:val="nil"/>
              <w:right w:val="nil"/>
            </w:tcBorders>
            <w:shd w:val="clear" w:color="auto" w:fill="4769AE"/>
            <w:hideMark/>
          </w:tcPr>
          <w:p w14:paraId="4E02449E"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480F5217"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Hoe bereik je laaggeletterden met OPEN?</w:t>
            </w:r>
          </w:p>
        </w:tc>
      </w:tr>
      <w:tr w:rsidR="00DA2078" w:rsidRPr="00173F8E" w14:paraId="45452ED0" w14:textId="77777777" w:rsidTr="00DA2078">
        <w:tc>
          <w:tcPr>
            <w:tcW w:w="1259" w:type="dxa"/>
            <w:tcBorders>
              <w:top w:val="nil"/>
              <w:left w:val="single" w:sz="4" w:space="0" w:color="2E74B5"/>
              <w:bottom w:val="nil"/>
              <w:right w:val="nil"/>
            </w:tcBorders>
            <w:shd w:val="clear" w:color="auto" w:fill="4769AE"/>
            <w:hideMark/>
          </w:tcPr>
          <w:p w14:paraId="6DED416B"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41F399A3"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3959CE1E"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 xml:space="preserve">Thea Duijnhoven, senior adviseur </w:t>
            </w:r>
            <w:proofErr w:type="spellStart"/>
            <w:r w:rsidRPr="00173F8E">
              <w:rPr>
                <w:rFonts w:ascii="Calibri" w:hAnsi="Calibri"/>
                <w:color w:val="FFFFFF" w:themeColor="background1"/>
              </w:rPr>
              <w:t>Pharos</w:t>
            </w:r>
            <w:proofErr w:type="spellEnd"/>
          </w:p>
        </w:tc>
      </w:tr>
      <w:tr w:rsidR="00DA2078" w:rsidRPr="00173F8E" w14:paraId="785E595D" w14:textId="77777777" w:rsidTr="00DA2078">
        <w:tc>
          <w:tcPr>
            <w:tcW w:w="1259" w:type="dxa"/>
            <w:tcBorders>
              <w:top w:val="nil"/>
              <w:left w:val="single" w:sz="4" w:space="0" w:color="2E74B5"/>
              <w:bottom w:val="single" w:sz="4" w:space="0" w:color="2E74B5"/>
              <w:right w:val="nil"/>
            </w:tcBorders>
            <w:shd w:val="clear" w:color="auto" w:fill="4769AE"/>
            <w:hideMark/>
          </w:tcPr>
          <w:p w14:paraId="0A21BA35"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4AF13229"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221E1D7F"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Alle medewerkers van huisartsenpraktijk</w:t>
            </w:r>
          </w:p>
        </w:tc>
      </w:tr>
    </w:tbl>
    <w:p w14:paraId="569748E2" w14:textId="77777777" w:rsidR="00173F8E" w:rsidRPr="00173F8E" w:rsidRDefault="00173F8E" w:rsidP="00173F8E">
      <w:pPr>
        <w:rPr>
          <w:rFonts w:ascii="Calibri" w:hAnsi="Calibri"/>
          <w:color w:val="365F91" w:themeColor="accent1" w:themeShade="BF"/>
          <w:szCs w:val="22"/>
          <w:u w:val="single"/>
          <w:lang w:eastAsia="en-US"/>
        </w:rPr>
      </w:pPr>
    </w:p>
    <w:p w14:paraId="04D3E8F0" w14:textId="77777777" w:rsidR="00173F8E" w:rsidRPr="00173F8E" w:rsidRDefault="00173F8E" w:rsidP="00173F8E">
      <w:pPr>
        <w:rPr>
          <w:rFonts w:ascii="Calibri" w:eastAsia="Times New Roman" w:hAnsi="Calibri" w:cs="Tahoma"/>
          <w:color w:val="000000"/>
          <w:szCs w:val="22"/>
          <w:lang w:val="nl-NL"/>
        </w:rPr>
      </w:pPr>
      <w:r w:rsidRPr="00173F8E">
        <w:rPr>
          <w:rFonts w:ascii="Calibri" w:hAnsi="Calibri" w:cs="Tahoma"/>
          <w:color w:val="000000"/>
          <w:szCs w:val="22"/>
          <w:shd w:val="clear" w:color="auto" w:fill="FFFFFF"/>
          <w:lang w:val="nl-NL"/>
        </w:rPr>
        <w:t xml:space="preserve">In Nederland zijn ongeveer 2,5 miljoen mensen laaggeletterd. Ongeveer een derde hiervan heeft een migrantenachtergrond en Nederlands als tweede taal. Laaggeletterden hebben moeite met het begrijpen en lezen van informatie of het opvolgen van instructies. Dit kan gevolgen hebben voor het juiste medicijngebruik of therapietrouw. Deze workshop biedt </w:t>
      </w:r>
      <w:r w:rsidRPr="00173F8E">
        <w:rPr>
          <w:rFonts w:ascii="Calibri" w:eastAsia="Times New Roman" w:hAnsi="Calibri" w:cs="Tahoma"/>
          <w:color w:val="000000"/>
          <w:szCs w:val="22"/>
          <w:lang w:val="nl-NL"/>
        </w:rPr>
        <w:t>inzicht in de mogelijkheden van de patiënt/cliënt om de informatie, adviezen en vragen te begrijpen en praktische tips voor het herkennen van laaggeletterden in de praktijk en het gebruik van OPEN hierbij.</w:t>
      </w:r>
    </w:p>
    <w:p w14:paraId="0754F0FB" w14:textId="77777777" w:rsidR="00173F8E" w:rsidRDefault="00173F8E" w:rsidP="00173F8E">
      <w:pPr>
        <w:rPr>
          <w:rFonts w:ascii="Calibri" w:eastAsia="Times New Roman" w:hAnsi="Calibri" w:cs="Tahoma"/>
          <w:color w:val="000000"/>
          <w:szCs w:val="22"/>
          <w:lang w:val="nl-NL"/>
        </w:rPr>
      </w:pPr>
    </w:p>
    <w:p w14:paraId="6D5AECF5" w14:textId="77777777" w:rsidR="00DA2078" w:rsidRDefault="00DA2078" w:rsidP="00173F8E">
      <w:pPr>
        <w:rPr>
          <w:rFonts w:ascii="Calibri" w:eastAsia="Times New Roman" w:hAnsi="Calibri" w:cs="Tahoma"/>
          <w:color w:val="000000"/>
          <w:szCs w:val="22"/>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DA2078" w:rsidRPr="00921873" w14:paraId="6066C977" w14:textId="77777777" w:rsidTr="00DA2078">
        <w:tc>
          <w:tcPr>
            <w:tcW w:w="1259" w:type="dxa"/>
            <w:tcBorders>
              <w:top w:val="single" w:sz="4" w:space="0" w:color="2E74B5"/>
              <w:left w:val="single" w:sz="4" w:space="0" w:color="2E74B5"/>
              <w:bottom w:val="nil"/>
              <w:right w:val="nil"/>
            </w:tcBorders>
            <w:shd w:val="clear" w:color="auto" w:fill="4769AE"/>
            <w:hideMark/>
          </w:tcPr>
          <w:p w14:paraId="60AD7BA3" w14:textId="22C12959" w:rsidR="00173F8E" w:rsidRPr="00173F8E" w:rsidRDefault="00F27BB6" w:rsidP="00173F8E">
            <w:pPr>
              <w:rPr>
                <w:rFonts w:ascii="Calibri" w:hAnsi="Calibri"/>
                <w:b/>
                <w:color w:val="FFFFFF" w:themeColor="background1"/>
              </w:rPr>
            </w:pPr>
            <w:r>
              <w:rPr>
                <w:rFonts w:ascii="Calibri" w:hAnsi="Calibri"/>
                <w:b/>
                <w:color w:val="FFFFFF" w:themeColor="background1"/>
              </w:rPr>
              <w:lastRenderedPageBreak/>
              <w:t xml:space="preserve">Titel </w:t>
            </w:r>
          </w:p>
        </w:tc>
        <w:tc>
          <w:tcPr>
            <w:tcW w:w="296" w:type="dxa"/>
            <w:tcBorders>
              <w:top w:val="single" w:sz="4" w:space="0" w:color="2E74B5"/>
              <w:left w:val="nil"/>
              <w:bottom w:val="nil"/>
              <w:right w:val="nil"/>
            </w:tcBorders>
            <w:shd w:val="clear" w:color="auto" w:fill="4769AE"/>
            <w:hideMark/>
          </w:tcPr>
          <w:p w14:paraId="7A6D0DBA"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44B49FE4"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 xml:space="preserve">Herkennen en behandelen van depressie </w:t>
            </w:r>
          </w:p>
        </w:tc>
      </w:tr>
      <w:tr w:rsidR="00DA2078" w:rsidRPr="0077656E" w14:paraId="20874F29" w14:textId="77777777" w:rsidTr="00DA2078">
        <w:tc>
          <w:tcPr>
            <w:tcW w:w="1259" w:type="dxa"/>
            <w:tcBorders>
              <w:top w:val="nil"/>
              <w:left w:val="single" w:sz="4" w:space="0" w:color="2E74B5"/>
              <w:bottom w:val="nil"/>
              <w:right w:val="nil"/>
            </w:tcBorders>
            <w:shd w:val="clear" w:color="auto" w:fill="4769AE"/>
            <w:hideMark/>
          </w:tcPr>
          <w:p w14:paraId="624BB9B0"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0E1F7E84"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69453ECE" w14:textId="55926BC0" w:rsidR="00173F8E" w:rsidRPr="00173F8E" w:rsidRDefault="0077656E" w:rsidP="00173F8E">
            <w:pPr>
              <w:rPr>
                <w:rFonts w:ascii="Calibri" w:hAnsi="Calibri"/>
                <w:color w:val="FFFFFF" w:themeColor="background1"/>
              </w:rPr>
            </w:pPr>
            <w:r>
              <w:rPr>
                <w:rFonts w:ascii="Calibri" w:hAnsi="Calibri"/>
                <w:color w:val="FFFFFF" w:themeColor="background1"/>
              </w:rPr>
              <w:t xml:space="preserve">Ciska </w:t>
            </w:r>
            <w:proofErr w:type="spellStart"/>
            <w:r>
              <w:rPr>
                <w:rFonts w:ascii="Calibri" w:hAnsi="Calibri"/>
                <w:color w:val="FFFFFF" w:themeColor="background1"/>
              </w:rPr>
              <w:t>Kevenaar</w:t>
            </w:r>
            <w:proofErr w:type="spellEnd"/>
            <w:r>
              <w:rPr>
                <w:rFonts w:ascii="Calibri" w:hAnsi="Calibri"/>
                <w:color w:val="FFFFFF" w:themeColor="background1"/>
              </w:rPr>
              <w:t xml:space="preserve">, psychologe </w:t>
            </w:r>
            <w:proofErr w:type="spellStart"/>
            <w:r>
              <w:rPr>
                <w:rFonts w:ascii="Calibri" w:hAnsi="Calibri"/>
                <w:color w:val="FFFFFF" w:themeColor="background1"/>
              </w:rPr>
              <w:t>FortaGroup</w:t>
            </w:r>
            <w:proofErr w:type="spellEnd"/>
          </w:p>
        </w:tc>
      </w:tr>
      <w:tr w:rsidR="00DA2078" w:rsidRPr="00173F8E" w14:paraId="2F4F411F" w14:textId="77777777" w:rsidTr="00DA2078">
        <w:tc>
          <w:tcPr>
            <w:tcW w:w="1259" w:type="dxa"/>
            <w:tcBorders>
              <w:top w:val="nil"/>
              <w:left w:val="single" w:sz="4" w:space="0" w:color="2E74B5"/>
              <w:bottom w:val="single" w:sz="4" w:space="0" w:color="2E74B5"/>
              <w:right w:val="nil"/>
            </w:tcBorders>
            <w:shd w:val="clear" w:color="auto" w:fill="4769AE"/>
            <w:hideMark/>
          </w:tcPr>
          <w:p w14:paraId="01F4A812"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21E07BA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3BF4899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 xml:space="preserve">Huisarts, POH </w:t>
            </w:r>
          </w:p>
        </w:tc>
      </w:tr>
    </w:tbl>
    <w:p w14:paraId="0E81FEE2" w14:textId="77777777" w:rsidR="00173F8E" w:rsidRPr="00173F8E" w:rsidRDefault="00173F8E" w:rsidP="00173F8E">
      <w:pPr>
        <w:rPr>
          <w:rFonts w:ascii="Calibri" w:hAnsi="Calibri"/>
          <w:szCs w:val="22"/>
          <w:lang w:eastAsia="en-US"/>
        </w:rPr>
      </w:pPr>
    </w:p>
    <w:p w14:paraId="2C1BD58E" w14:textId="6B21CA47" w:rsidR="00173F8E" w:rsidRPr="00173F8E" w:rsidRDefault="00173F8E" w:rsidP="00173F8E">
      <w:pPr>
        <w:rPr>
          <w:rFonts w:ascii="Calibri" w:hAnsi="Calibri"/>
          <w:szCs w:val="22"/>
          <w:lang w:val="nl-NL"/>
        </w:rPr>
      </w:pPr>
      <w:r w:rsidRPr="00173F8E">
        <w:rPr>
          <w:rFonts w:ascii="Calibri" w:hAnsi="Calibri"/>
          <w:szCs w:val="22"/>
          <w:lang w:val="nl-NL"/>
        </w:rPr>
        <w:t xml:space="preserve">We nemen u mee in de kennis en vaardigheden om depressie klachten, risico’s bij jeugdige en volwassen patiënten te signaleren, die met hen te bespreken en preventieve activiteiten te ondernemen in de </w:t>
      </w:r>
      <w:proofErr w:type="spellStart"/>
      <w:r w:rsidRPr="00173F8E">
        <w:rPr>
          <w:rFonts w:ascii="Calibri" w:hAnsi="Calibri"/>
          <w:szCs w:val="22"/>
          <w:lang w:val="nl-NL"/>
        </w:rPr>
        <w:t>eerstelijn</w:t>
      </w:r>
      <w:proofErr w:type="spellEnd"/>
      <w:r w:rsidRPr="00173F8E">
        <w:rPr>
          <w:rFonts w:ascii="Calibri" w:hAnsi="Calibri"/>
          <w:szCs w:val="22"/>
          <w:lang w:val="nl-NL"/>
        </w:rPr>
        <w:t xml:space="preserve">. Daarnaast gaan we in op diverse interventies die toegepast kunnen worden in de regio. </w:t>
      </w:r>
    </w:p>
    <w:p w14:paraId="42DC7DEE" w14:textId="77777777" w:rsidR="00173F8E" w:rsidRPr="00173F8E" w:rsidRDefault="00173F8E" w:rsidP="00173F8E">
      <w:pPr>
        <w:rPr>
          <w:rFonts w:ascii="Calibri" w:hAnsi="Calibri"/>
          <w:color w:val="365F91" w:themeColor="accent1" w:themeShade="BF"/>
          <w:szCs w:val="22"/>
          <w:lang w:val="nl-NL"/>
        </w:rPr>
      </w:pPr>
    </w:p>
    <w:p w14:paraId="1FD7E908" w14:textId="77777777" w:rsidR="00173F8E" w:rsidRPr="00173F8E" w:rsidRDefault="00173F8E" w:rsidP="00173F8E">
      <w:pPr>
        <w:rPr>
          <w:rFonts w:ascii="Calibri" w:hAnsi="Calibri"/>
          <w:color w:val="365F91" w:themeColor="accent1" w:themeShade="BF"/>
          <w:szCs w:val="22"/>
          <w:u w:val="single"/>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DA2078" w:rsidRPr="00173F8E" w14:paraId="0E671188" w14:textId="77777777" w:rsidTr="00DA2078">
        <w:tc>
          <w:tcPr>
            <w:tcW w:w="1259" w:type="dxa"/>
            <w:tcBorders>
              <w:top w:val="single" w:sz="4" w:space="0" w:color="2E74B5"/>
              <w:left w:val="single" w:sz="4" w:space="0" w:color="2E74B5"/>
              <w:bottom w:val="nil"/>
              <w:right w:val="nil"/>
            </w:tcBorders>
            <w:shd w:val="clear" w:color="auto" w:fill="4769AE"/>
            <w:hideMark/>
          </w:tcPr>
          <w:p w14:paraId="39139C04" w14:textId="4FA58D30" w:rsidR="00173F8E" w:rsidRPr="00173F8E" w:rsidRDefault="00F27BB6" w:rsidP="00173F8E">
            <w:pPr>
              <w:rPr>
                <w:rFonts w:ascii="Calibri" w:hAnsi="Calibri"/>
                <w:b/>
                <w:color w:val="FFFFFF" w:themeColor="background1"/>
              </w:rPr>
            </w:pPr>
            <w:r>
              <w:rPr>
                <w:rFonts w:ascii="Calibri" w:hAnsi="Calibri"/>
                <w:b/>
                <w:color w:val="FFFFFF" w:themeColor="background1"/>
              </w:rPr>
              <w:t xml:space="preserve">Titel </w:t>
            </w:r>
          </w:p>
        </w:tc>
        <w:tc>
          <w:tcPr>
            <w:tcW w:w="296" w:type="dxa"/>
            <w:tcBorders>
              <w:top w:val="single" w:sz="4" w:space="0" w:color="2E74B5"/>
              <w:left w:val="nil"/>
              <w:bottom w:val="nil"/>
              <w:right w:val="nil"/>
            </w:tcBorders>
            <w:shd w:val="clear" w:color="auto" w:fill="4769AE"/>
            <w:hideMark/>
          </w:tcPr>
          <w:p w14:paraId="40552390"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1D422A8C"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Van werkdruk naar werkgeluk</w:t>
            </w:r>
          </w:p>
        </w:tc>
      </w:tr>
      <w:tr w:rsidR="00DA2078" w:rsidRPr="00921873" w14:paraId="0B25CF74" w14:textId="77777777" w:rsidTr="00DA2078">
        <w:tc>
          <w:tcPr>
            <w:tcW w:w="1259" w:type="dxa"/>
            <w:tcBorders>
              <w:top w:val="nil"/>
              <w:left w:val="single" w:sz="4" w:space="0" w:color="2E74B5"/>
              <w:bottom w:val="nil"/>
              <w:right w:val="nil"/>
            </w:tcBorders>
            <w:shd w:val="clear" w:color="auto" w:fill="4769AE"/>
            <w:hideMark/>
          </w:tcPr>
          <w:p w14:paraId="23184BA0"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Sprekers</w:t>
            </w:r>
          </w:p>
        </w:tc>
        <w:tc>
          <w:tcPr>
            <w:tcW w:w="296" w:type="dxa"/>
            <w:tcBorders>
              <w:top w:val="nil"/>
              <w:left w:val="nil"/>
              <w:bottom w:val="nil"/>
              <w:right w:val="nil"/>
            </w:tcBorders>
            <w:shd w:val="clear" w:color="auto" w:fill="4769AE"/>
            <w:hideMark/>
          </w:tcPr>
          <w:p w14:paraId="7619FBF5"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5DE3E71B"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Elze van Eijk-Baak, praktijkmanager huisartsenpraktijk van Eijk &amp; Margriet de Bruijne, projectleider Innovatie Cohaesie Zorg</w:t>
            </w:r>
          </w:p>
        </w:tc>
      </w:tr>
      <w:tr w:rsidR="00DA2078" w:rsidRPr="00173F8E" w14:paraId="7ED8FA50" w14:textId="77777777" w:rsidTr="00DA2078">
        <w:tc>
          <w:tcPr>
            <w:tcW w:w="1259" w:type="dxa"/>
            <w:tcBorders>
              <w:top w:val="nil"/>
              <w:left w:val="single" w:sz="4" w:space="0" w:color="2E74B5"/>
              <w:bottom w:val="single" w:sz="4" w:space="0" w:color="2E74B5"/>
              <w:right w:val="nil"/>
            </w:tcBorders>
            <w:shd w:val="clear" w:color="auto" w:fill="4769AE"/>
            <w:hideMark/>
          </w:tcPr>
          <w:p w14:paraId="4494440C"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07034EF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24F8FB9A" w14:textId="3577B514" w:rsidR="00173F8E" w:rsidRPr="00173F8E" w:rsidRDefault="00DA2078" w:rsidP="00173F8E">
            <w:pPr>
              <w:rPr>
                <w:rFonts w:ascii="Calibri" w:hAnsi="Calibri"/>
                <w:color w:val="FFFFFF" w:themeColor="background1"/>
              </w:rPr>
            </w:pPr>
            <w:r>
              <w:rPr>
                <w:rFonts w:ascii="Calibri" w:hAnsi="Calibri"/>
                <w:color w:val="FFFFFF" w:themeColor="background1"/>
              </w:rPr>
              <w:t>Huisarts, p</w:t>
            </w:r>
            <w:r w:rsidR="00173F8E" w:rsidRPr="00173F8E">
              <w:rPr>
                <w:rFonts w:ascii="Calibri" w:hAnsi="Calibri"/>
                <w:color w:val="FFFFFF" w:themeColor="background1"/>
              </w:rPr>
              <w:t>raktijkmanagers</w:t>
            </w:r>
          </w:p>
        </w:tc>
      </w:tr>
    </w:tbl>
    <w:p w14:paraId="6507D82E" w14:textId="77777777" w:rsidR="00173F8E" w:rsidRPr="00173F8E" w:rsidRDefault="00173F8E" w:rsidP="00173F8E">
      <w:pPr>
        <w:rPr>
          <w:rFonts w:ascii="Calibri" w:hAnsi="Calibri"/>
          <w:color w:val="365F91" w:themeColor="accent1" w:themeShade="BF"/>
          <w:szCs w:val="22"/>
          <w:lang w:eastAsia="en-US"/>
        </w:rPr>
      </w:pPr>
    </w:p>
    <w:p w14:paraId="514FE438" w14:textId="77777777" w:rsidR="004A6035" w:rsidRDefault="00173F8E" w:rsidP="00173F8E">
      <w:pPr>
        <w:rPr>
          <w:rFonts w:ascii="Calibri" w:hAnsi="Calibri"/>
          <w:szCs w:val="22"/>
          <w:lang w:val="nl-NL"/>
        </w:rPr>
      </w:pPr>
      <w:r w:rsidRPr="00173F8E">
        <w:rPr>
          <w:rFonts w:ascii="Calibri" w:hAnsi="Calibri"/>
          <w:szCs w:val="22"/>
          <w:lang w:val="nl-NL"/>
        </w:rPr>
        <w:t xml:space="preserve">De werkdruk voor huisartsen is flink toegenomen. Tegelijkertijd loopt het tekort aan huisartsen, doktersassistenten, </w:t>
      </w:r>
      <w:proofErr w:type="spellStart"/>
      <w:r w:rsidRPr="00173F8E">
        <w:rPr>
          <w:rFonts w:ascii="Calibri" w:hAnsi="Calibri"/>
          <w:szCs w:val="22"/>
          <w:lang w:val="nl-NL"/>
        </w:rPr>
        <w:t>triagisten</w:t>
      </w:r>
      <w:proofErr w:type="spellEnd"/>
      <w:r w:rsidRPr="00173F8E">
        <w:rPr>
          <w:rFonts w:ascii="Calibri" w:hAnsi="Calibri"/>
          <w:szCs w:val="22"/>
          <w:lang w:val="nl-NL"/>
        </w:rPr>
        <w:t xml:space="preserve"> en praktijkondersteuners op. Kunnen wij het praktijkteam op sterkte houden en patiënten de juiste zorg blijven bieden? Kun</w:t>
      </w:r>
      <w:r w:rsidR="00DA2078">
        <w:rPr>
          <w:rFonts w:ascii="Calibri" w:hAnsi="Calibri"/>
          <w:szCs w:val="22"/>
          <w:lang w:val="nl-NL"/>
        </w:rPr>
        <w:t>t u</w:t>
      </w:r>
      <w:r w:rsidRPr="00173F8E">
        <w:rPr>
          <w:rFonts w:ascii="Calibri" w:hAnsi="Calibri"/>
          <w:szCs w:val="22"/>
          <w:lang w:val="nl-NL"/>
        </w:rPr>
        <w:t xml:space="preserve"> taken overlaten aan een praktijkmanager? En heb</w:t>
      </w:r>
      <w:r w:rsidR="00DA2078">
        <w:rPr>
          <w:rFonts w:ascii="Calibri" w:hAnsi="Calibri"/>
          <w:szCs w:val="22"/>
          <w:lang w:val="nl-NL"/>
        </w:rPr>
        <w:t>t u</w:t>
      </w:r>
      <w:r w:rsidRPr="00173F8E">
        <w:rPr>
          <w:rFonts w:ascii="Calibri" w:hAnsi="Calibri"/>
          <w:szCs w:val="22"/>
          <w:lang w:val="nl-NL"/>
        </w:rPr>
        <w:t xml:space="preserve"> al eens gedacht aan een trainee of zij-instromer in de huisartsenpraktijk? In deze workshop geeft Elze van Eijk-Baak, ervaren praktijkmanager, </w:t>
      </w:r>
      <w:r w:rsidR="004A6035">
        <w:rPr>
          <w:rFonts w:ascii="Calibri" w:hAnsi="Calibri"/>
          <w:szCs w:val="22"/>
          <w:lang w:val="nl-NL"/>
        </w:rPr>
        <w:t>u</w:t>
      </w:r>
      <w:r w:rsidRPr="00173F8E">
        <w:rPr>
          <w:rFonts w:ascii="Calibri" w:hAnsi="Calibri"/>
          <w:szCs w:val="22"/>
          <w:lang w:val="nl-NL"/>
        </w:rPr>
        <w:t xml:space="preserve"> praktische tips voor het werken met een praktijkmanager in</w:t>
      </w:r>
      <w:r w:rsidR="004A6035">
        <w:rPr>
          <w:rFonts w:ascii="Calibri" w:hAnsi="Calibri"/>
          <w:szCs w:val="22"/>
          <w:lang w:val="nl-NL"/>
        </w:rPr>
        <w:t xml:space="preserve"> uw </w:t>
      </w:r>
      <w:r w:rsidRPr="00173F8E">
        <w:rPr>
          <w:rFonts w:ascii="Calibri" w:hAnsi="Calibri"/>
          <w:szCs w:val="22"/>
          <w:lang w:val="nl-NL"/>
        </w:rPr>
        <w:t>praktijk. Welke taken kun</w:t>
      </w:r>
      <w:r w:rsidR="004A6035">
        <w:rPr>
          <w:rFonts w:ascii="Calibri" w:hAnsi="Calibri"/>
          <w:szCs w:val="22"/>
          <w:lang w:val="nl-NL"/>
        </w:rPr>
        <w:t>t u</w:t>
      </w:r>
      <w:r w:rsidRPr="00173F8E">
        <w:rPr>
          <w:rFonts w:ascii="Calibri" w:hAnsi="Calibri"/>
          <w:szCs w:val="22"/>
          <w:lang w:val="nl-NL"/>
        </w:rPr>
        <w:t xml:space="preserve"> overlaten aan de praktijkmanager? Hoe kun</w:t>
      </w:r>
      <w:r w:rsidR="004A6035">
        <w:rPr>
          <w:rFonts w:ascii="Calibri" w:hAnsi="Calibri"/>
          <w:szCs w:val="22"/>
          <w:lang w:val="nl-NL"/>
        </w:rPr>
        <w:t>t u</w:t>
      </w:r>
      <w:r w:rsidRPr="00173F8E">
        <w:rPr>
          <w:rFonts w:ascii="Calibri" w:hAnsi="Calibri"/>
          <w:szCs w:val="22"/>
          <w:lang w:val="nl-NL"/>
        </w:rPr>
        <w:t xml:space="preserve"> als huisarts samenwerken met een praktijkmanager en wat levert het </w:t>
      </w:r>
      <w:r w:rsidR="004A6035">
        <w:rPr>
          <w:rFonts w:ascii="Calibri" w:hAnsi="Calibri"/>
          <w:szCs w:val="22"/>
          <w:lang w:val="nl-NL"/>
        </w:rPr>
        <w:t>u</w:t>
      </w:r>
      <w:r w:rsidRPr="00173F8E">
        <w:rPr>
          <w:rFonts w:ascii="Calibri" w:hAnsi="Calibri"/>
          <w:szCs w:val="22"/>
          <w:lang w:val="nl-NL"/>
        </w:rPr>
        <w:t xml:space="preserve"> op? </w:t>
      </w:r>
    </w:p>
    <w:p w14:paraId="078C0C92" w14:textId="77777777" w:rsidR="004A6035" w:rsidRDefault="004A6035" w:rsidP="00173F8E">
      <w:pPr>
        <w:rPr>
          <w:rFonts w:ascii="Calibri" w:hAnsi="Calibri"/>
          <w:szCs w:val="22"/>
          <w:lang w:val="nl-NL"/>
        </w:rPr>
      </w:pPr>
    </w:p>
    <w:p w14:paraId="535383FD" w14:textId="49B5DD16" w:rsidR="00173F8E" w:rsidRPr="00173F8E" w:rsidRDefault="004A6035" w:rsidP="00173F8E">
      <w:pPr>
        <w:rPr>
          <w:rFonts w:ascii="Calibri" w:hAnsi="Calibri"/>
          <w:szCs w:val="22"/>
          <w:lang w:val="nl-NL"/>
        </w:rPr>
      </w:pPr>
      <w:r>
        <w:rPr>
          <w:rFonts w:ascii="Calibri" w:hAnsi="Calibri"/>
          <w:szCs w:val="22"/>
          <w:lang w:val="nl-NL"/>
        </w:rPr>
        <w:t xml:space="preserve">Er is </w:t>
      </w:r>
      <w:r w:rsidR="00173F8E" w:rsidRPr="00173F8E">
        <w:rPr>
          <w:rFonts w:ascii="Calibri" w:hAnsi="Calibri"/>
          <w:szCs w:val="22"/>
          <w:lang w:val="nl-NL"/>
        </w:rPr>
        <w:t xml:space="preserve">sprake van krapte op de arbeidsmarkt. Cohaesie wil de huisartsenpraktijken hier zo goed mogelijk bij helpen en faciliteren </w:t>
      </w:r>
      <w:r>
        <w:rPr>
          <w:rFonts w:ascii="Calibri" w:hAnsi="Calibri"/>
          <w:szCs w:val="22"/>
          <w:lang w:val="nl-NL"/>
        </w:rPr>
        <w:t xml:space="preserve">met </w:t>
      </w:r>
      <w:r w:rsidR="00173F8E" w:rsidRPr="00173F8E">
        <w:rPr>
          <w:rFonts w:ascii="Calibri" w:hAnsi="Calibri"/>
          <w:szCs w:val="22"/>
          <w:lang w:val="nl-NL"/>
        </w:rPr>
        <w:t xml:space="preserve">diverse diensten. Margriet de Bruijne vertelt </w:t>
      </w:r>
      <w:r>
        <w:rPr>
          <w:rFonts w:ascii="Calibri" w:hAnsi="Calibri"/>
          <w:szCs w:val="22"/>
          <w:lang w:val="nl-NL"/>
        </w:rPr>
        <w:t>u</w:t>
      </w:r>
      <w:r w:rsidR="00173F8E" w:rsidRPr="00173F8E">
        <w:rPr>
          <w:rFonts w:ascii="Calibri" w:hAnsi="Calibri"/>
          <w:szCs w:val="22"/>
          <w:lang w:val="nl-NL"/>
        </w:rPr>
        <w:t xml:space="preserve"> meer over de arbeidsmarkt in de regio en over het HR-aanbod dat Cohaesie aan haar praktijken biedt. </w:t>
      </w:r>
    </w:p>
    <w:p w14:paraId="45FB5E45" w14:textId="77777777" w:rsidR="00173F8E" w:rsidRPr="00173F8E" w:rsidRDefault="00173F8E" w:rsidP="00173F8E">
      <w:pPr>
        <w:rPr>
          <w:rFonts w:ascii="Calibri" w:hAnsi="Calibri"/>
          <w:color w:val="365F91" w:themeColor="accent1" w:themeShade="BF"/>
          <w:szCs w:val="22"/>
          <w:lang w:val="nl-NL"/>
        </w:rPr>
      </w:pPr>
    </w:p>
    <w:p w14:paraId="575C6358" w14:textId="77777777" w:rsidR="00173F8E" w:rsidRPr="00173F8E" w:rsidRDefault="00173F8E" w:rsidP="00173F8E">
      <w:pPr>
        <w:rPr>
          <w:rFonts w:ascii="Calibri" w:hAnsi="Calibri"/>
          <w:color w:val="365F91" w:themeColor="accent1" w:themeShade="BF"/>
          <w:szCs w:val="22"/>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4A6035" w:rsidRPr="00921873" w14:paraId="76FA4181" w14:textId="77777777" w:rsidTr="004A6035">
        <w:tc>
          <w:tcPr>
            <w:tcW w:w="1259" w:type="dxa"/>
            <w:tcBorders>
              <w:top w:val="single" w:sz="4" w:space="0" w:color="2E74B5"/>
              <w:left w:val="single" w:sz="4" w:space="0" w:color="2E74B5"/>
              <w:bottom w:val="nil"/>
              <w:right w:val="nil"/>
            </w:tcBorders>
            <w:shd w:val="clear" w:color="auto" w:fill="4769AE"/>
            <w:hideMark/>
          </w:tcPr>
          <w:p w14:paraId="0E5BFE7D" w14:textId="5E305F52" w:rsidR="00173F8E" w:rsidRPr="00173F8E" w:rsidRDefault="00F27BB6" w:rsidP="00173F8E">
            <w:pPr>
              <w:rPr>
                <w:rFonts w:ascii="Calibri" w:hAnsi="Calibri"/>
                <w:b/>
                <w:color w:val="FFFFFF" w:themeColor="background1"/>
              </w:rPr>
            </w:pPr>
            <w:r>
              <w:rPr>
                <w:rFonts w:ascii="Calibri" w:hAnsi="Calibri"/>
                <w:b/>
                <w:color w:val="FFFFFF" w:themeColor="background1"/>
              </w:rPr>
              <w:t xml:space="preserve">Titel </w:t>
            </w:r>
          </w:p>
        </w:tc>
        <w:tc>
          <w:tcPr>
            <w:tcW w:w="296" w:type="dxa"/>
            <w:tcBorders>
              <w:top w:val="single" w:sz="4" w:space="0" w:color="2E74B5"/>
              <w:left w:val="nil"/>
              <w:bottom w:val="nil"/>
              <w:right w:val="nil"/>
            </w:tcBorders>
            <w:shd w:val="clear" w:color="auto" w:fill="4769AE"/>
            <w:hideMark/>
          </w:tcPr>
          <w:p w14:paraId="7A3EBAE0"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53942FCA"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Triage bij grensoverschrijdend gedrag (tweeluik)</w:t>
            </w:r>
          </w:p>
        </w:tc>
      </w:tr>
      <w:tr w:rsidR="004A6035" w:rsidRPr="00173F8E" w14:paraId="4D27913C" w14:textId="77777777" w:rsidTr="004A6035">
        <w:tc>
          <w:tcPr>
            <w:tcW w:w="1259" w:type="dxa"/>
            <w:tcBorders>
              <w:top w:val="nil"/>
              <w:left w:val="single" w:sz="4" w:space="0" w:color="2E74B5"/>
              <w:bottom w:val="nil"/>
              <w:right w:val="nil"/>
            </w:tcBorders>
            <w:shd w:val="clear" w:color="auto" w:fill="4769AE"/>
            <w:hideMark/>
          </w:tcPr>
          <w:p w14:paraId="79AFEBFE"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6CFD7278"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521D67E5" w14:textId="77777777" w:rsidR="00173F8E" w:rsidRPr="00173F8E" w:rsidRDefault="00173F8E" w:rsidP="00173F8E">
            <w:pPr>
              <w:rPr>
                <w:rFonts w:ascii="Calibri" w:hAnsi="Calibri"/>
                <w:color w:val="FFFFFF" w:themeColor="background1"/>
              </w:rPr>
            </w:pPr>
            <w:proofErr w:type="spellStart"/>
            <w:r w:rsidRPr="00173F8E">
              <w:rPr>
                <w:rFonts w:ascii="Calibri" w:hAnsi="Calibri"/>
                <w:color w:val="FFFFFF" w:themeColor="background1"/>
              </w:rPr>
              <w:t>Fenno</w:t>
            </w:r>
            <w:proofErr w:type="spellEnd"/>
            <w:r w:rsidRPr="00173F8E">
              <w:rPr>
                <w:rFonts w:ascii="Calibri" w:hAnsi="Calibri"/>
                <w:color w:val="FFFFFF" w:themeColor="background1"/>
              </w:rPr>
              <w:t xml:space="preserve"> Moes, trainer NHG</w:t>
            </w:r>
          </w:p>
        </w:tc>
      </w:tr>
      <w:tr w:rsidR="004A6035" w:rsidRPr="00173F8E" w14:paraId="67CD429D" w14:textId="77777777" w:rsidTr="004A6035">
        <w:tc>
          <w:tcPr>
            <w:tcW w:w="1259" w:type="dxa"/>
            <w:tcBorders>
              <w:top w:val="nil"/>
              <w:left w:val="single" w:sz="4" w:space="0" w:color="2E74B5"/>
              <w:bottom w:val="single" w:sz="4" w:space="0" w:color="2E74B5"/>
              <w:right w:val="nil"/>
            </w:tcBorders>
            <w:shd w:val="clear" w:color="auto" w:fill="4769AE"/>
            <w:hideMark/>
          </w:tcPr>
          <w:p w14:paraId="01FB8ADC"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2A0AC828"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7AAD5CC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Doktersassistentes, POH</w:t>
            </w:r>
          </w:p>
        </w:tc>
      </w:tr>
    </w:tbl>
    <w:p w14:paraId="488178D8" w14:textId="77777777" w:rsidR="00173F8E" w:rsidRPr="00173F8E" w:rsidRDefault="00173F8E" w:rsidP="00173F8E">
      <w:pPr>
        <w:rPr>
          <w:rFonts w:ascii="Calibri" w:hAnsi="Calibri"/>
          <w:color w:val="365F91" w:themeColor="accent1" w:themeShade="BF"/>
          <w:szCs w:val="22"/>
          <w:lang w:eastAsia="en-US"/>
        </w:rPr>
      </w:pPr>
    </w:p>
    <w:p w14:paraId="2A05E151" w14:textId="69112A2D" w:rsidR="00173F8E" w:rsidRPr="00173F8E" w:rsidRDefault="00173F8E" w:rsidP="00173F8E">
      <w:pPr>
        <w:rPr>
          <w:rFonts w:ascii="Calibri" w:hAnsi="Calibri"/>
          <w:color w:val="365F91" w:themeColor="accent1" w:themeShade="BF"/>
          <w:szCs w:val="22"/>
          <w:lang w:val="nl-NL"/>
        </w:rPr>
      </w:pPr>
      <w:r w:rsidRPr="00173F8E">
        <w:rPr>
          <w:rFonts w:ascii="Calibri" w:hAnsi="Calibri" w:cs="Arial"/>
          <w:szCs w:val="22"/>
          <w:lang w:val="nl-NL"/>
        </w:rPr>
        <w:t xml:space="preserve">Iedereen zal kunnen beamen -van huisartspraktijk tot ziekenhuis- dat patiënten steeds mondiger worden. Deze mondigheid gaat soms over tot grensoverschrijdend en/of agressief gedrag, wat al begint bij de triage. In deze workshop </w:t>
      </w:r>
      <w:r w:rsidR="009B32E8">
        <w:rPr>
          <w:rFonts w:ascii="Calibri" w:hAnsi="Calibri" w:cs="Arial"/>
          <w:szCs w:val="22"/>
          <w:lang w:val="nl-NL"/>
        </w:rPr>
        <w:t>onderzoekt</w:t>
      </w:r>
      <w:r w:rsidRPr="00173F8E">
        <w:rPr>
          <w:rFonts w:ascii="Calibri" w:hAnsi="Calibri" w:cs="Arial"/>
          <w:szCs w:val="22"/>
          <w:lang w:val="nl-NL"/>
        </w:rPr>
        <w:t xml:space="preserve"> </w:t>
      </w:r>
      <w:proofErr w:type="spellStart"/>
      <w:r w:rsidRPr="00173F8E">
        <w:rPr>
          <w:rFonts w:ascii="Calibri" w:hAnsi="Calibri" w:cs="Arial"/>
          <w:szCs w:val="22"/>
          <w:lang w:val="nl-NL"/>
        </w:rPr>
        <w:t>Fenno</w:t>
      </w:r>
      <w:proofErr w:type="spellEnd"/>
      <w:r w:rsidRPr="00173F8E">
        <w:rPr>
          <w:rFonts w:ascii="Calibri" w:hAnsi="Calibri" w:cs="Arial"/>
          <w:szCs w:val="22"/>
          <w:lang w:val="nl-NL"/>
        </w:rPr>
        <w:t xml:space="preserve"> Moes met de deelnemers wat effectieve interventies zijn bij dit energievretende gedrag van patiënten. Tevens </w:t>
      </w:r>
      <w:r w:rsidR="009B32E8">
        <w:rPr>
          <w:rFonts w:ascii="Calibri" w:hAnsi="Calibri" w:cs="Arial"/>
          <w:szCs w:val="22"/>
          <w:lang w:val="nl-NL"/>
        </w:rPr>
        <w:t>wordt</w:t>
      </w:r>
      <w:r w:rsidRPr="00173F8E">
        <w:rPr>
          <w:rFonts w:ascii="Calibri" w:hAnsi="Calibri" w:cs="Arial"/>
          <w:szCs w:val="22"/>
          <w:lang w:val="nl-NL"/>
        </w:rPr>
        <w:t xml:space="preserve"> er gekeken naar het </w:t>
      </w:r>
      <w:r w:rsidR="009B32E8">
        <w:rPr>
          <w:rFonts w:ascii="Calibri" w:hAnsi="Calibri" w:cs="Arial"/>
          <w:szCs w:val="22"/>
          <w:lang w:val="nl-NL"/>
        </w:rPr>
        <w:t>‘e</w:t>
      </w:r>
      <w:r w:rsidRPr="00173F8E">
        <w:rPr>
          <w:rFonts w:ascii="Calibri" w:hAnsi="Calibri" w:cs="Arial"/>
          <w:szCs w:val="22"/>
          <w:lang w:val="nl-NL"/>
        </w:rPr>
        <w:t>igen</w:t>
      </w:r>
      <w:r w:rsidR="009B32E8">
        <w:rPr>
          <w:rFonts w:ascii="Calibri" w:hAnsi="Calibri" w:cs="Arial"/>
          <w:szCs w:val="22"/>
          <w:lang w:val="nl-NL"/>
        </w:rPr>
        <w:t>’</w:t>
      </w:r>
      <w:r w:rsidRPr="00173F8E">
        <w:rPr>
          <w:rFonts w:ascii="Calibri" w:hAnsi="Calibri" w:cs="Arial"/>
          <w:szCs w:val="22"/>
          <w:lang w:val="nl-NL"/>
        </w:rPr>
        <w:t xml:space="preserve"> gedrag en de invloed daarvan op patiënten. In het eerste deel staat het gedrag van de emotionele patiënt centraal, in het tweede deel het gedrag van de rationele patiënt.</w:t>
      </w:r>
    </w:p>
    <w:p w14:paraId="3EA1BB04" w14:textId="77777777" w:rsidR="00173F8E" w:rsidRPr="00173F8E" w:rsidRDefault="00173F8E" w:rsidP="00173F8E">
      <w:pPr>
        <w:rPr>
          <w:rFonts w:ascii="Calibri" w:hAnsi="Calibri"/>
          <w:color w:val="365F91" w:themeColor="accent1" w:themeShade="BF"/>
          <w:szCs w:val="22"/>
          <w:lang w:val="nl-NL"/>
        </w:rPr>
      </w:pPr>
    </w:p>
    <w:p w14:paraId="5D905315" w14:textId="77777777" w:rsidR="00173F8E" w:rsidRPr="00173F8E" w:rsidRDefault="00173F8E" w:rsidP="00173F8E">
      <w:pPr>
        <w:rPr>
          <w:rFonts w:ascii="Calibri" w:hAnsi="Calibri"/>
          <w:color w:val="365F91" w:themeColor="accent1" w:themeShade="BF"/>
          <w:szCs w:val="22"/>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9B32E8" w:rsidRPr="00173F8E" w14:paraId="5015F306" w14:textId="77777777" w:rsidTr="009B32E8">
        <w:tc>
          <w:tcPr>
            <w:tcW w:w="1259" w:type="dxa"/>
            <w:tcBorders>
              <w:top w:val="single" w:sz="4" w:space="0" w:color="2E74B5"/>
              <w:left w:val="single" w:sz="4" w:space="0" w:color="2E74B5"/>
              <w:bottom w:val="nil"/>
              <w:right w:val="nil"/>
            </w:tcBorders>
            <w:shd w:val="clear" w:color="auto" w:fill="4769AE"/>
            <w:hideMark/>
          </w:tcPr>
          <w:p w14:paraId="04D0232D" w14:textId="3A6816B8" w:rsidR="00173F8E" w:rsidRPr="00173F8E" w:rsidRDefault="00F27BB6" w:rsidP="00173F8E">
            <w:pPr>
              <w:rPr>
                <w:rFonts w:ascii="Calibri" w:hAnsi="Calibri"/>
                <w:b/>
                <w:color w:val="FFFFFF" w:themeColor="background1"/>
              </w:rPr>
            </w:pPr>
            <w:r>
              <w:rPr>
                <w:rFonts w:ascii="Calibri" w:hAnsi="Calibri"/>
                <w:b/>
                <w:color w:val="FFFFFF" w:themeColor="background1"/>
              </w:rPr>
              <w:lastRenderedPageBreak/>
              <w:t xml:space="preserve">Titel </w:t>
            </w:r>
          </w:p>
        </w:tc>
        <w:tc>
          <w:tcPr>
            <w:tcW w:w="296" w:type="dxa"/>
            <w:tcBorders>
              <w:top w:val="single" w:sz="4" w:space="0" w:color="2E74B5"/>
              <w:left w:val="nil"/>
              <w:bottom w:val="nil"/>
              <w:right w:val="nil"/>
            </w:tcBorders>
            <w:shd w:val="clear" w:color="auto" w:fill="4769AE"/>
            <w:hideMark/>
          </w:tcPr>
          <w:p w14:paraId="3FE220F5"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611725E7"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Lessen vanuit COVID-19</w:t>
            </w:r>
          </w:p>
        </w:tc>
      </w:tr>
      <w:tr w:rsidR="009B32E8" w:rsidRPr="00173F8E" w14:paraId="08366461" w14:textId="77777777" w:rsidTr="009B32E8">
        <w:tc>
          <w:tcPr>
            <w:tcW w:w="1259" w:type="dxa"/>
            <w:tcBorders>
              <w:top w:val="nil"/>
              <w:left w:val="single" w:sz="4" w:space="0" w:color="2E74B5"/>
              <w:bottom w:val="nil"/>
              <w:right w:val="nil"/>
            </w:tcBorders>
            <w:shd w:val="clear" w:color="auto" w:fill="4769AE"/>
            <w:hideMark/>
          </w:tcPr>
          <w:p w14:paraId="7518FA6E"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5A4C323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382F4352"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Chantal Kroese, longarts</w:t>
            </w:r>
          </w:p>
        </w:tc>
      </w:tr>
      <w:tr w:rsidR="009B32E8" w:rsidRPr="00173F8E" w14:paraId="4C2B568C" w14:textId="77777777" w:rsidTr="009B32E8">
        <w:tc>
          <w:tcPr>
            <w:tcW w:w="1259" w:type="dxa"/>
            <w:tcBorders>
              <w:top w:val="nil"/>
              <w:left w:val="single" w:sz="4" w:space="0" w:color="2E74B5"/>
              <w:bottom w:val="single" w:sz="4" w:space="0" w:color="2E74B5"/>
              <w:right w:val="nil"/>
            </w:tcBorders>
            <w:shd w:val="clear" w:color="auto" w:fill="4769AE"/>
            <w:hideMark/>
          </w:tcPr>
          <w:p w14:paraId="29B58A92"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3491D8C2"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5A355C86"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Huisarts, POH</w:t>
            </w:r>
          </w:p>
        </w:tc>
      </w:tr>
    </w:tbl>
    <w:p w14:paraId="35A418D8" w14:textId="77777777" w:rsidR="00173F8E" w:rsidRPr="00173F8E" w:rsidRDefault="00173F8E" w:rsidP="00173F8E">
      <w:pPr>
        <w:rPr>
          <w:rFonts w:ascii="Calibri" w:hAnsi="Calibri"/>
          <w:color w:val="365F91" w:themeColor="accent1" w:themeShade="BF"/>
          <w:szCs w:val="22"/>
          <w:lang w:eastAsia="en-US"/>
        </w:rPr>
      </w:pPr>
    </w:p>
    <w:p w14:paraId="7359E417" w14:textId="32C1B5DC" w:rsidR="00173F8E" w:rsidRDefault="00173F8E" w:rsidP="00173F8E">
      <w:pPr>
        <w:rPr>
          <w:rFonts w:ascii="Calibri" w:hAnsi="Calibri"/>
          <w:szCs w:val="22"/>
          <w:lang w:val="nl-NL"/>
        </w:rPr>
      </w:pPr>
      <w:r w:rsidRPr="00173F8E">
        <w:rPr>
          <w:rFonts w:ascii="Calibri" w:hAnsi="Calibri"/>
          <w:szCs w:val="22"/>
          <w:lang w:val="nl-NL"/>
        </w:rPr>
        <w:t>2020 gaat de geschiedenis i</w:t>
      </w:r>
      <w:r w:rsidR="009B32E8">
        <w:rPr>
          <w:rFonts w:ascii="Calibri" w:hAnsi="Calibri"/>
          <w:szCs w:val="22"/>
          <w:lang w:val="nl-NL"/>
        </w:rPr>
        <w:t>n</w:t>
      </w:r>
      <w:r w:rsidRPr="00173F8E">
        <w:rPr>
          <w:rFonts w:ascii="Calibri" w:hAnsi="Calibri"/>
          <w:szCs w:val="22"/>
          <w:lang w:val="nl-NL"/>
        </w:rPr>
        <w:t xml:space="preserve"> als het jaar van COVID-19. Het snelle en ernstige verloop van dit virus maakt dat de gehele gezondheidszorg op haar grondvesten stond te trillen. Snel schakelen is en was broodnodig en het meteen delen van ervaringen werd van levensbelang. Nu de eerste golf achter de rug lijkt</w:t>
      </w:r>
      <w:r w:rsidR="009B32E8">
        <w:rPr>
          <w:rFonts w:ascii="Calibri" w:hAnsi="Calibri"/>
          <w:szCs w:val="22"/>
          <w:lang w:val="nl-NL"/>
        </w:rPr>
        <w:t>,</w:t>
      </w:r>
      <w:r w:rsidRPr="00173F8E">
        <w:rPr>
          <w:rFonts w:ascii="Calibri" w:hAnsi="Calibri"/>
          <w:szCs w:val="22"/>
          <w:lang w:val="nl-NL"/>
        </w:rPr>
        <w:t xml:space="preserve"> kunnen we terugkijken op deze turbulente periode en lessen trekken voor het vervolg. Wat doen we anders als er een </w:t>
      </w:r>
      <w:r w:rsidR="009B32E8">
        <w:rPr>
          <w:rFonts w:ascii="Calibri" w:hAnsi="Calibri"/>
          <w:szCs w:val="22"/>
          <w:lang w:val="nl-NL"/>
        </w:rPr>
        <w:t>tweede</w:t>
      </w:r>
      <w:r w:rsidRPr="00173F8E">
        <w:rPr>
          <w:rFonts w:ascii="Calibri" w:hAnsi="Calibri"/>
          <w:szCs w:val="22"/>
          <w:lang w:val="nl-NL"/>
        </w:rPr>
        <w:t xml:space="preserve"> golf komt? En hoe gaan we om met de huidige groep revaliderende (en wellicht chronische) COVID-19 patiënten? Chantal Kroese bespreekt casuïstiek en gaat in op de verwachte schade aan de longen van COVID-19 patiënten.</w:t>
      </w:r>
    </w:p>
    <w:p w14:paraId="4C6A7C48" w14:textId="77777777" w:rsidR="009B32E8" w:rsidRDefault="009B32E8" w:rsidP="00173F8E">
      <w:pPr>
        <w:rPr>
          <w:rFonts w:ascii="Calibri" w:hAnsi="Calibri"/>
          <w:szCs w:val="22"/>
          <w:lang w:val="nl-NL"/>
        </w:rPr>
      </w:pPr>
    </w:p>
    <w:p w14:paraId="17D4A7C8" w14:textId="77777777" w:rsidR="009B32E8" w:rsidRDefault="009B32E8" w:rsidP="00173F8E">
      <w:pPr>
        <w:rPr>
          <w:rFonts w:ascii="Calibri" w:hAnsi="Calibri"/>
          <w:szCs w:val="22"/>
          <w:lang w:val="nl-NL"/>
        </w:rPr>
      </w:pPr>
    </w:p>
    <w:tbl>
      <w:tblPr>
        <w:tblStyle w:val="Tabelraster31"/>
        <w:tblW w:w="9453" w:type="dxa"/>
        <w:tblInd w:w="0" w:type="dxa"/>
        <w:tblBorders>
          <w:top w:val="single" w:sz="4" w:space="0" w:color="2E74B5"/>
          <w:left w:val="single" w:sz="4" w:space="0" w:color="2E74B5"/>
          <w:bottom w:val="single" w:sz="4" w:space="0" w:color="2E74B5"/>
          <w:right w:val="single" w:sz="4" w:space="0" w:color="2E74B5"/>
          <w:insideH w:val="none" w:sz="0" w:space="0" w:color="auto"/>
          <w:insideV w:val="none" w:sz="0" w:space="0" w:color="auto"/>
        </w:tblBorders>
        <w:shd w:val="clear" w:color="auto" w:fill="4769AE"/>
        <w:tblLook w:val="04A0" w:firstRow="1" w:lastRow="0" w:firstColumn="1" w:lastColumn="0" w:noHBand="0" w:noVBand="1"/>
      </w:tblPr>
      <w:tblGrid>
        <w:gridCol w:w="1259"/>
        <w:gridCol w:w="296"/>
        <w:gridCol w:w="7898"/>
      </w:tblGrid>
      <w:tr w:rsidR="009B32E8" w:rsidRPr="00921873" w14:paraId="54DE01EF" w14:textId="77777777" w:rsidTr="009B32E8">
        <w:tc>
          <w:tcPr>
            <w:tcW w:w="1259" w:type="dxa"/>
            <w:tcBorders>
              <w:top w:val="single" w:sz="4" w:space="0" w:color="2E74B5"/>
              <w:left w:val="single" w:sz="4" w:space="0" w:color="2E74B5"/>
              <w:bottom w:val="nil"/>
              <w:right w:val="nil"/>
            </w:tcBorders>
            <w:shd w:val="clear" w:color="auto" w:fill="4769AE"/>
            <w:hideMark/>
          </w:tcPr>
          <w:p w14:paraId="063573F7" w14:textId="17AD2F03" w:rsidR="00173F8E" w:rsidRPr="00173F8E" w:rsidRDefault="00F27BB6" w:rsidP="00173F8E">
            <w:pPr>
              <w:rPr>
                <w:rFonts w:ascii="Calibri" w:hAnsi="Calibri"/>
                <w:b/>
                <w:color w:val="FFFFFF" w:themeColor="background1"/>
              </w:rPr>
            </w:pPr>
            <w:r>
              <w:rPr>
                <w:rFonts w:ascii="Calibri" w:hAnsi="Calibri"/>
                <w:b/>
                <w:color w:val="FFFFFF" w:themeColor="background1"/>
              </w:rPr>
              <w:t xml:space="preserve">Titel </w:t>
            </w:r>
          </w:p>
        </w:tc>
        <w:tc>
          <w:tcPr>
            <w:tcW w:w="296" w:type="dxa"/>
            <w:tcBorders>
              <w:top w:val="single" w:sz="4" w:space="0" w:color="2E74B5"/>
              <w:left w:val="nil"/>
              <w:bottom w:val="nil"/>
              <w:right w:val="nil"/>
            </w:tcBorders>
            <w:shd w:val="clear" w:color="auto" w:fill="4769AE"/>
            <w:hideMark/>
          </w:tcPr>
          <w:p w14:paraId="4BAE9116"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w:t>
            </w:r>
          </w:p>
        </w:tc>
        <w:tc>
          <w:tcPr>
            <w:tcW w:w="7898" w:type="dxa"/>
            <w:tcBorders>
              <w:top w:val="single" w:sz="4" w:space="0" w:color="2E74B5"/>
              <w:left w:val="nil"/>
              <w:bottom w:val="nil"/>
              <w:right w:val="single" w:sz="4" w:space="0" w:color="2E74B5"/>
            </w:tcBorders>
            <w:shd w:val="clear" w:color="auto" w:fill="4769AE"/>
            <w:hideMark/>
          </w:tcPr>
          <w:p w14:paraId="0300E857"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Grip op diabetes: van jaarcontrole naar jaargesprek</w:t>
            </w:r>
          </w:p>
        </w:tc>
      </w:tr>
      <w:tr w:rsidR="009B32E8" w:rsidRPr="00173F8E" w14:paraId="0ACF8EDB" w14:textId="77777777" w:rsidTr="009B32E8">
        <w:tc>
          <w:tcPr>
            <w:tcW w:w="1259" w:type="dxa"/>
            <w:tcBorders>
              <w:top w:val="nil"/>
              <w:left w:val="single" w:sz="4" w:space="0" w:color="2E74B5"/>
              <w:bottom w:val="nil"/>
              <w:right w:val="nil"/>
            </w:tcBorders>
            <w:shd w:val="clear" w:color="auto" w:fill="4769AE"/>
            <w:hideMark/>
          </w:tcPr>
          <w:p w14:paraId="63FD0DBC"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Spreker</w:t>
            </w:r>
          </w:p>
        </w:tc>
        <w:tc>
          <w:tcPr>
            <w:tcW w:w="296" w:type="dxa"/>
            <w:tcBorders>
              <w:top w:val="nil"/>
              <w:left w:val="nil"/>
              <w:bottom w:val="nil"/>
              <w:right w:val="nil"/>
            </w:tcBorders>
            <w:shd w:val="clear" w:color="auto" w:fill="4769AE"/>
            <w:hideMark/>
          </w:tcPr>
          <w:p w14:paraId="7E04C2F4"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nil"/>
              <w:right w:val="single" w:sz="4" w:space="0" w:color="2E74B5"/>
            </w:tcBorders>
            <w:shd w:val="clear" w:color="auto" w:fill="4769AE"/>
            <w:hideMark/>
          </w:tcPr>
          <w:p w14:paraId="17B80CCB"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Jan Peters, kaderhuisarts DM</w:t>
            </w:r>
          </w:p>
        </w:tc>
      </w:tr>
      <w:tr w:rsidR="009B32E8" w:rsidRPr="00173F8E" w14:paraId="128841EA" w14:textId="77777777" w:rsidTr="009B32E8">
        <w:tc>
          <w:tcPr>
            <w:tcW w:w="1259" w:type="dxa"/>
            <w:tcBorders>
              <w:top w:val="nil"/>
              <w:left w:val="single" w:sz="4" w:space="0" w:color="2E74B5"/>
              <w:bottom w:val="single" w:sz="4" w:space="0" w:color="2E74B5"/>
              <w:right w:val="nil"/>
            </w:tcBorders>
            <w:shd w:val="clear" w:color="auto" w:fill="4769AE"/>
            <w:hideMark/>
          </w:tcPr>
          <w:p w14:paraId="57A8297F" w14:textId="77777777" w:rsidR="00173F8E" w:rsidRPr="00173F8E" w:rsidRDefault="00173F8E" w:rsidP="00173F8E">
            <w:pPr>
              <w:rPr>
                <w:rFonts w:ascii="Calibri" w:hAnsi="Calibri"/>
                <w:b/>
                <w:color w:val="FFFFFF" w:themeColor="background1"/>
              </w:rPr>
            </w:pPr>
            <w:r w:rsidRPr="00173F8E">
              <w:rPr>
                <w:rFonts w:ascii="Calibri" w:hAnsi="Calibri"/>
                <w:b/>
                <w:color w:val="FFFFFF" w:themeColor="background1"/>
              </w:rPr>
              <w:t>Doelgroep</w:t>
            </w:r>
          </w:p>
        </w:tc>
        <w:tc>
          <w:tcPr>
            <w:tcW w:w="296" w:type="dxa"/>
            <w:tcBorders>
              <w:top w:val="nil"/>
              <w:left w:val="nil"/>
              <w:bottom w:val="single" w:sz="4" w:space="0" w:color="2E74B5"/>
              <w:right w:val="nil"/>
            </w:tcBorders>
            <w:shd w:val="clear" w:color="auto" w:fill="4769AE"/>
            <w:hideMark/>
          </w:tcPr>
          <w:p w14:paraId="694CC0FB"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w:t>
            </w:r>
          </w:p>
        </w:tc>
        <w:tc>
          <w:tcPr>
            <w:tcW w:w="7898" w:type="dxa"/>
            <w:tcBorders>
              <w:top w:val="nil"/>
              <w:left w:val="nil"/>
              <w:bottom w:val="single" w:sz="4" w:space="0" w:color="2E74B5"/>
              <w:right w:val="single" w:sz="4" w:space="0" w:color="2E74B5"/>
            </w:tcBorders>
            <w:shd w:val="clear" w:color="auto" w:fill="4769AE"/>
            <w:hideMark/>
          </w:tcPr>
          <w:p w14:paraId="409440D7" w14:textId="77777777" w:rsidR="00173F8E" w:rsidRPr="00173F8E" w:rsidRDefault="00173F8E" w:rsidP="00173F8E">
            <w:pPr>
              <w:rPr>
                <w:rFonts w:ascii="Calibri" w:hAnsi="Calibri"/>
                <w:color w:val="FFFFFF" w:themeColor="background1"/>
              </w:rPr>
            </w:pPr>
            <w:r w:rsidRPr="00173F8E">
              <w:rPr>
                <w:rFonts w:ascii="Calibri" w:hAnsi="Calibri"/>
                <w:color w:val="FFFFFF" w:themeColor="background1"/>
              </w:rPr>
              <w:t>Huisarts, POH</w:t>
            </w:r>
          </w:p>
        </w:tc>
      </w:tr>
    </w:tbl>
    <w:p w14:paraId="10555E44" w14:textId="77777777" w:rsidR="00173F8E" w:rsidRPr="00173F8E" w:rsidRDefault="00173F8E" w:rsidP="00173F8E">
      <w:pPr>
        <w:rPr>
          <w:rFonts w:ascii="Calibri" w:hAnsi="Calibri"/>
          <w:color w:val="365F91" w:themeColor="accent1" w:themeShade="BF"/>
          <w:szCs w:val="22"/>
          <w:lang w:eastAsia="en-US"/>
        </w:rPr>
      </w:pPr>
    </w:p>
    <w:p w14:paraId="360E0948" w14:textId="77777777" w:rsidR="00173F8E" w:rsidRPr="00173F8E" w:rsidRDefault="00173F8E" w:rsidP="00173F8E">
      <w:pPr>
        <w:rPr>
          <w:rFonts w:ascii="Calibri" w:hAnsi="Calibri"/>
          <w:bCs/>
          <w:szCs w:val="22"/>
          <w:shd w:val="clear" w:color="auto" w:fill="FFFFFF"/>
          <w:lang w:val="nl-NL"/>
        </w:rPr>
      </w:pPr>
      <w:r w:rsidRPr="00173F8E">
        <w:rPr>
          <w:rFonts w:ascii="Calibri" w:hAnsi="Calibri"/>
          <w:szCs w:val="22"/>
          <w:shd w:val="clear" w:color="auto" w:fill="FFFFFF"/>
          <w:lang w:val="nl-NL"/>
        </w:rPr>
        <w:t>Bij de behandeling van diabetes mellitus verschuift het accent van ziektemanagement naar persoonsgerichte zorg, wat betekent dat de zorgverlener rekening houdt met de dagelijkse zorgen over de ziekte, de depressieve gevoelens en de eventuele cognitieve achteruitgang van de patiënt.</w:t>
      </w:r>
      <w:r w:rsidRPr="00173F8E">
        <w:rPr>
          <w:rFonts w:ascii="Calibri" w:hAnsi="Calibri"/>
          <w:szCs w:val="22"/>
          <w:vertAlign w:val="superscript"/>
          <w:lang w:val="nl-NL"/>
        </w:rPr>
        <w:t xml:space="preserve"> </w:t>
      </w:r>
      <w:r w:rsidRPr="00173F8E">
        <w:rPr>
          <w:rFonts w:ascii="Calibri" w:hAnsi="Calibri"/>
          <w:szCs w:val="22"/>
          <w:shd w:val="clear" w:color="auto" w:fill="FFFFFF"/>
          <w:lang w:val="nl-NL"/>
        </w:rPr>
        <w:t xml:space="preserve">De Nederlandse Diabetes Federatie ontwikkelde een gespreksmodel om dit te faciliteren: </w:t>
      </w:r>
      <w:r w:rsidRPr="009B32E8">
        <w:rPr>
          <w:rFonts w:ascii="Calibri" w:hAnsi="Calibri"/>
          <w:bCs/>
          <w:szCs w:val="22"/>
          <w:shd w:val="clear" w:color="auto" w:fill="FFFFFF"/>
          <w:lang w:val="nl-NL"/>
        </w:rPr>
        <w:t>het diabetes jaargesprek. In deze workshop wordt besproken hoe het diabetes jaargesprek eruit ziet, hoe dit geïmplementeerd kan worden in de praktijk en wat het op kan leveren.</w:t>
      </w:r>
    </w:p>
    <w:sectPr w:rsidR="00173F8E" w:rsidRPr="00173F8E" w:rsidSect="00561E0E">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E959F" w14:textId="77777777" w:rsidR="00C8514A" w:rsidRDefault="00C8514A" w:rsidP="000C259F">
      <w:r>
        <w:separator/>
      </w:r>
    </w:p>
  </w:endnote>
  <w:endnote w:type="continuationSeparator" w:id="0">
    <w:p w14:paraId="2630E941" w14:textId="77777777" w:rsidR="00C8514A" w:rsidRDefault="00C8514A" w:rsidP="000C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ADCD" w14:textId="77777777" w:rsidR="0051739B" w:rsidRDefault="0051739B" w:rsidP="008774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566B89" w14:textId="77777777" w:rsidR="0051739B" w:rsidRDefault="0051739B" w:rsidP="00255B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C4C6" w14:textId="448DDD70" w:rsidR="0051739B" w:rsidRDefault="00195731" w:rsidP="00255BC8">
    <w:pPr>
      <w:pStyle w:val="Voettekst"/>
      <w:ind w:right="360"/>
    </w:pPr>
    <w:r>
      <w:rPr>
        <w:noProof/>
        <w:lang w:val="nl-NL"/>
      </w:rPr>
      <mc:AlternateContent>
        <mc:Choice Requires="wps">
          <w:drawing>
            <wp:anchor distT="0" distB="0" distL="114300" distR="114300" simplePos="0" relativeHeight="251658240" behindDoc="0" locked="0" layoutInCell="1" allowOverlap="1" wp14:anchorId="1174FB6A" wp14:editId="264CCA77">
              <wp:simplePos x="0" y="0"/>
              <wp:positionH relativeFrom="column">
                <wp:posOffset>3246120</wp:posOffset>
              </wp:positionH>
              <wp:positionV relativeFrom="paragraph">
                <wp:posOffset>-217170</wp:posOffset>
              </wp:positionV>
              <wp:extent cx="2676525" cy="52387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676525" cy="523875"/>
                      </a:xfrm>
                      <a:prstGeom prst="rect">
                        <a:avLst/>
                      </a:prstGeom>
                      <a:solidFill>
                        <a:schemeClr val="bg1"/>
                      </a:solidFill>
                      <a:ln>
                        <a:solidFill>
                          <a:schemeClr val="bg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352CA" id="Rechthoek 3" o:spid="_x0000_s1026" style="position:absolute;margin-left:255.6pt;margin-top:-17.1pt;width:210.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SYjAIAAKwFAAAOAAAAZHJzL2Uyb0RvYy54bWysVN9PGzEMfp+0/yHK+7i20MIqrqgCMU1C&#10;gICJ5zSX9KIlcZakvXZ//ZzcjzKGNgmtD6l9tr/YX2yfX+yMJlvhgwJb0vHRiBJhOVTKrkv67en6&#10;0xklITJbMQ1WlHQvAr1YfPxw3ri5mEANuhKeIIgN88aVtI7RzYsi8FoYFo7ACYtGCd6wiKpfF5Vn&#10;DaIbXUxGo1nRgK+cBy5CwK9XrZEuMr6Ugsc7KYOIRJcUc4v59PlcpbNYnLP52jNXK96lwd6RhWHK&#10;4qUD1BWLjGy8+gPKKO4hgIxHHEwBUioucg1YzXj0qprHmjmRa0FyghtoCv8Plt9u7z1RVUmPKbHM&#10;4BM9CF7HGsR3cpzoaVyYo9eju/edFlBMte6kN+kfqyC7TOl+oFTsIuH4cTI7nU0nU0o42qaT47PT&#10;aQItDtHOh/hFgCFJKKnHJ8tMsu1NiK1r75IuC6BVda20zkpqE3GpPdkyfODVetyB/+al7bsCMccU&#10;WSQC2pKzFPdaJDxtH4RE5lKROeHcs4dkGOfCxllrqlkl2hynI/z1WfbpZ0IyYEKWWN2APf4bdktP&#10;559CRW75IXj07+AhIt8MNg7BRlnwbwHo2NMsW/+epJaaxNIKqj32lYd24ILj1wqf94aFeM88ThjO&#10;Im6NeIeH1NCUFDqJkhr8z7e+J39sfLRS0uDEljT82DAvKNFfLY7E5/HJSRrxrJxMTyeo+JeW1UuL&#10;3ZhLwJ4Z435yPIvJP+pelB7MMy6XZboVTcxyvLukPPpeuYztJsH1xMVymd1wrB2LN/bR8QSeWE3t&#10;+7R7Zt51PR5xOm6hn242f9XqrW+KtLDcRJAqz8GB145vXAm5cbr1lXbOSz17HZbs4hcAAAD//wMA&#10;UEsDBBQABgAIAAAAIQCQrSqF3wAAAAoBAAAPAAAAZHJzL2Rvd25yZXYueG1sTI9NT8MwDIbvSPyH&#10;yEhc0JZ+bNCWuhNC4gpicOGWNV5T0SRVk3WFX485wc2WH71+3nq32EHMNIXeO4R0nYAg13rduw7h&#10;/e1pVYAIUTmtBu8I4YsC7JrLi1pV2p/dK8372AkOcaFSCCbGsZIytIasCms/kuPb0U9WRV6nTupJ&#10;nTncDjJLkltpVe/4g1EjPRpqP/cni1B+ty+x8OPWxP6j7Gz6fJzmG8Trq+XhHkSkJf7B8KvP6tCw&#10;08GfnA5iQNimacYowirf8MBEmWd3IA4ImyIH2dTyf4XmBwAA//8DAFBLAQItABQABgAIAAAAIQC2&#10;gziS/gAAAOEBAAATAAAAAAAAAAAAAAAAAAAAAABbQ29udGVudF9UeXBlc10ueG1sUEsBAi0AFAAG&#10;AAgAAAAhADj9If/WAAAAlAEAAAsAAAAAAAAAAAAAAAAALwEAAF9yZWxzLy5yZWxzUEsBAi0AFAAG&#10;AAgAAAAhAIvhJJiMAgAArAUAAA4AAAAAAAAAAAAAAAAALgIAAGRycy9lMm9Eb2MueG1sUEsBAi0A&#10;FAAGAAgAAAAhAJCtKoXfAAAACgEAAA8AAAAAAAAAAAAAAAAA5gQAAGRycy9kb3ducmV2LnhtbFBL&#10;BQYAAAAABAAEAPMAAADyBQ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01F0" w14:textId="3D6B3227" w:rsidR="0051739B" w:rsidRDefault="0051739B">
    <w:pPr>
      <w:pStyle w:val="Voettekst"/>
    </w:pPr>
    <w:r>
      <w:rPr>
        <w:noProof/>
        <w:lang w:val="nl-NL"/>
      </w:rPr>
      <mc:AlternateContent>
        <mc:Choice Requires="wps">
          <w:drawing>
            <wp:anchor distT="45720" distB="45720" distL="114300" distR="114300" simplePos="0" relativeHeight="251655168" behindDoc="0" locked="0" layoutInCell="1" allowOverlap="1" wp14:anchorId="26C48BEA" wp14:editId="546FD0B1">
              <wp:simplePos x="0" y="0"/>
              <wp:positionH relativeFrom="column">
                <wp:posOffset>3362325</wp:posOffset>
              </wp:positionH>
              <wp:positionV relativeFrom="paragraph">
                <wp:posOffset>-196850</wp:posOffset>
              </wp:positionV>
              <wp:extent cx="2360930" cy="476250"/>
              <wp:effectExtent l="0" t="0" r="2794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ysClr val="window" lastClr="FFFFFF"/>
                      </a:solidFill>
                      <a:ln w="9525">
                        <a:solidFill>
                          <a:sysClr val="window" lastClr="FFFFFF"/>
                        </a:solidFill>
                        <a:miter lim="800000"/>
                        <a:headEnd/>
                        <a:tailEnd/>
                      </a:ln>
                    </wps:spPr>
                    <wps:txbx>
                      <w:txbxContent>
                        <w:p w14:paraId="4D4C5EFF" w14:textId="77777777" w:rsidR="0051739B" w:rsidRPr="00BA30CB" w:rsidRDefault="0051739B" w:rsidP="00BA30CB">
                          <w:pPr>
                            <w:rPr>
                              <w:lang w:val="nl-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C48BEA" id="_x0000_t202" coordsize="21600,21600" o:spt="202" path="m,l,21600r21600,l21600,xe">
              <v:stroke joinstyle="miter"/>
              <v:path gradientshapeok="t" o:connecttype="rect"/>
            </v:shapetype>
            <v:shape id="_x0000_s1027" type="#_x0000_t202" style="position:absolute;margin-left:264.75pt;margin-top:-15.5pt;width:185.9pt;height:3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QzLgIAAGwEAAAOAAAAZHJzL2Uyb0RvYy54bWysVNtu2zAMfR+wfxD0vthxk7Qx4hRdugwD&#10;ugvQ7gMYWY6FyKInKbGzrx8lJ1nQvQ31gyCK1BF5DunFfd9odpDWKTQFH49SzqQRWCqzLfjPl/WH&#10;O86cB1OCRiMLfpSO3y/fv1t0bS4zrFGX0jICMS7v2oLX3rd5kjhRywbcCFtpyFmhbcCTabdJaaEj&#10;9EYnWZrOkg5t2VoU0jk6fRycfBnxq0oK/72qnPRMF5xy83G1cd2ENVkuIN9aaGslTmnAf2TRgDL0&#10;6AXqETywvVX/QDVKWHRY+ZHAJsGqUkLGGqiacfqqmucaWhlrIXJce6HJvR2s+Hb4YZkqSbsxZwYa&#10;0uhF7pw/wI5lgZ6udTlFPbcU5/uP2FNoLNW1Tyh2jhlc1WC28sFa7GoJJaU3DjeTq6sDjgsgm+4r&#10;lvQM7D1GoL6yTeCO2GCETjIdL9LI3jNBh9nNLJ3fkEuQb3I7y6ZRuwTy8+3WOv9ZYsPCpuCWpI/o&#10;cHhyPmQD+TkkPOZQq3KttI7G0a20ZQegLqHmKrHjTIPzdFjwdfxiQa+uacO6gs+n2XQg5A0gG+Vp&#10;HrRqCn6Xhm/o0EDrJ1PGbvWg9LCnkrQ58RyoHUj2/aYfFD3Lt8HySMRbHNqfxpU2NdrfnHXU+gV3&#10;v/ZgJdX8xZB48/FkEmYlGpPpbUaGvfZsrj1gBEEV3HM2bFc+zlfg1eADiVypyH/ohiGTU8rU0lGW&#10;0/iFmbm2Y9Tfn8TyDwAAAP//AwBQSwMEFAAGAAgAAAAhAF8BnWniAAAACgEAAA8AAABkcnMvZG93&#10;bnJldi54bWxMj8FOwzAQRO9I/IO1SFxQaydpEQlxKqjgxAFRWhA3N14Sh9iOYrcNf89yguNqn2be&#10;lKvJ9uyIYzDeSUjmAhi62mvjGgnb18fZDbAQldOq9w4lfGOAVXV+VqpC+5N7weMmNoxCXCiUhDbG&#10;oeA81C1aFeZ+QEe/Tz9aFekcG65HdaJw2/NUiGtulXHU0KoB1y3WX5uDldC9dybJ0wfz0e3enu+T&#10;p+wK15mUlxfT3S2wiFP8g+FXn9ShIqe9PzgdWC9hmeZLQiXMsoRGEZGLJAO2l7BYCOBVyf9PqH4A&#10;AAD//wMAUEsBAi0AFAAGAAgAAAAhALaDOJL+AAAA4QEAABMAAAAAAAAAAAAAAAAAAAAAAFtDb250&#10;ZW50X1R5cGVzXS54bWxQSwECLQAUAAYACAAAACEAOP0h/9YAAACUAQAACwAAAAAAAAAAAAAAAAAv&#10;AQAAX3JlbHMvLnJlbHNQSwECLQAUAAYACAAAACEAa6qkMy4CAABsBAAADgAAAAAAAAAAAAAAAAAu&#10;AgAAZHJzL2Uyb0RvYy54bWxQSwECLQAUAAYACAAAACEAXwGdaeIAAAAKAQAADwAAAAAAAAAAAAAA&#10;AACIBAAAZHJzL2Rvd25yZXYueG1sUEsFBgAAAAAEAAQA8wAAAJcFAAAAAA==&#10;" fillcolor="window" strokecolor="window">
              <v:textbox>
                <w:txbxContent>
                  <w:p w14:paraId="4D4C5EFF" w14:textId="77777777" w:rsidR="0051739B" w:rsidRPr="00BA30CB" w:rsidRDefault="0051739B" w:rsidP="00BA30CB">
                    <w:pPr>
                      <w:rPr>
                        <w:lang w:val="nl-NL"/>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AC29A" w14:textId="77777777" w:rsidR="00C8514A" w:rsidRDefault="00C8514A" w:rsidP="000C259F">
      <w:r>
        <w:separator/>
      </w:r>
    </w:p>
  </w:footnote>
  <w:footnote w:type="continuationSeparator" w:id="0">
    <w:p w14:paraId="0E635474" w14:textId="77777777" w:rsidR="00C8514A" w:rsidRDefault="00C8514A" w:rsidP="000C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6405" w14:textId="20C4285D" w:rsidR="0051739B" w:rsidRDefault="00F12241">
    <w:pPr>
      <w:pStyle w:val="Koptekst"/>
    </w:pPr>
    <w:r>
      <w:rPr>
        <w:noProof/>
        <w:lang w:val="nl-NL"/>
      </w:rPr>
      <w:drawing>
        <wp:anchor distT="0" distB="0" distL="114300" distR="114300" simplePos="0" relativeHeight="251657216" behindDoc="1" locked="0" layoutInCell="0" allowOverlap="1" wp14:anchorId="6C85569B" wp14:editId="329888C8">
          <wp:simplePos x="0" y="0"/>
          <wp:positionH relativeFrom="margin">
            <wp:align>center</wp:align>
          </wp:positionH>
          <wp:positionV relativeFrom="margin">
            <wp:align>center</wp:align>
          </wp:positionV>
          <wp:extent cx="7559040" cy="10692130"/>
          <wp:effectExtent l="0" t="0" r="3810" b="0"/>
          <wp:wrapNone/>
          <wp:docPr id="15" name="Afbeelding 16" descr="/Volumes/Studio/Cohaesie/Coh17_001 Huisstijl/Coh17_001 A4 word temp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umes/Studio/Cohaesie/Coh17_001 Huisstijl/Coh17_001 A4 word temp 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791F" w14:textId="78B2F42A" w:rsidR="0051739B" w:rsidRDefault="00561E0E">
    <w:pPr>
      <w:pStyle w:val="Koptekst"/>
    </w:pPr>
    <w:r>
      <w:rPr>
        <w:noProof/>
        <w:lang w:val="nl-NL"/>
      </w:rPr>
      <w:drawing>
        <wp:anchor distT="0" distB="0" distL="114300" distR="114300" simplePos="0" relativeHeight="251660288" behindDoc="1" locked="0" layoutInCell="1" allowOverlap="1" wp14:anchorId="7FFB3845" wp14:editId="38188FD6">
          <wp:simplePos x="0" y="0"/>
          <wp:positionH relativeFrom="page">
            <wp:align>right</wp:align>
          </wp:positionH>
          <wp:positionV relativeFrom="paragraph">
            <wp:posOffset>-450793</wp:posOffset>
          </wp:positionV>
          <wp:extent cx="7546002" cy="1067354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huisstijl zonder naw.jpg"/>
                  <pic:cNvPicPr/>
                </pic:nvPicPr>
                <pic:blipFill>
                  <a:blip r:embed="rId1">
                    <a:extLst>
                      <a:ext uri="{28A0092B-C50C-407E-A947-70E740481C1C}">
                        <a14:useLocalDpi xmlns:a14="http://schemas.microsoft.com/office/drawing/2010/main" val="0"/>
                      </a:ext>
                    </a:extLst>
                  </a:blip>
                  <a:stretch>
                    <a:fillRect/>
                  </a:stretch>
                </pic:blipFill>
                <pic:spPr>
                  <a:xfrm>
                    <a:off x="0" y="0"/>
                    <a:ext cx="7546002" cy="10673542"/>
                  </a:xfrm>
                  <a:prstGeom prst="rect">
                    <a:avLst/>
                  </a:prstGeom>
                </pic:spPr>
              </pic:pic>
            </a:graphicData>
          </a:graphic>
          <wp14:sizeRelH relativeFrom="margin">
            <wp14:pctWidth>0</wp14:pctWidth>
          </wp14:sizeRelH>
          <wp14:sizeRelV relativeFrom="margin">
            <wp14:pctHeight>0</wp14:pctHeight>
          </wp14:sizeRelV>
        </wp:anchor>
      </w:drawing>
    </w:r>
    <w:r w:rsidR="00951AB3">
      <w:rPr>
        <w:noProof/>
        <w:lang w:val="nl-NL"/>
      </w:rPr>
      <mc:AlternateContent>
        <mc:Choice Requires="wps">
          <w:drawing>
            <wp:anchor distT="45720" distB="45720" distL="114300" distR="114300" simplePos="0" relativeHeight="251656192" behindDoc="0" locked="0" layoutInCell="1" allowOverlap="1" wp14:anchorId="2AD534B3" wp14:editId="69B42266">
              <wp:simplePos x="0" y="0"/>
              <wp:positionH relativeFrom="column">
                <wp:posOffset>3495675</wp:posOffset>
              </wp:positionH>
              <wp:positionV relativeFrom="paragraph">
                <wp:posOffset>245110</wp:posOffset>
              </wp:positionV>
              <wp:extent cx="2360930" cy="476250"/>
              <wp:effectExtent l="0" t="0" r="27940"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ysClr val="window" lastClr="FFFFFF"/>
                      </a:solidFill>
                      <a:ln w="9525">
                        <a:solidFill>
                          <a:sysClr val="window" lastClr="FFFFFF"/>
                        </a:solidFill>
                        <a:miter lim="800000"/>
                        <a:headEnd/>
                        <a:tailEnd/>
                      </a:ln>
                    </wps:spPr>
                    <wps:txbx>
                      <w:txbxContent>
                        <w:p w14:paraId="37AD96CA" w14:textId="77777777" w:rsidR="00951AB3" w:rsidRPr="00BA30CB" w:rsidRDefault="00951AB3" w:rsidP="00951AB3">
                          <w:pPr>
                            <w:rPr>
                              <w:lang w:val="nl-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D534B3" id="_x0000_t202" coordsize="21600,21600" o:spt="202" path="m,l,21600r21600,l21600,xe">
              <v:stroke joinstyle="miter"/>
              <v:path gradientshapeok="t" o:connecttype="rect"/>
            </v:shapetype>
            <v:shape id="Tekstvak 2" o:spid="_x0000_s1026" type="#_x0000_t202" style="position:absolute;margin-left:275.25pt;margin-top:19.3pt;width:185.9pt;height:37.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jhKwIAAGUEAAAOAAAAZHJzL2Uyb0RvYy54bWysVNtu2zAMfR+wfxD0vthxLm2MOEWXLsOA&#10;7gK0+wBGlmMhsuhJSuzs60fJaRZ0b0P9IIgidUSeQ3p51zeaHaV1Ck3Bx6OUM2kElsrsCv7zefPh&#10;ljPnwZSg0ciCn6Tjd6v375Zdm8sMa9SltIxAjMu7tuC1922eJE7UsgE3wlYaclZoG/Bk2l1SWugI&#10;vdFJlqbzpENbthaFdI5OHwYnX0X8qpLCf68qJz3TBafcfFxtXLdhTVZLyHcW2lqJcxrwH1k0oAw9&#10;eoF6AA/sYNU/UI0SFh1WfiSwSbCqlJCxBqpmnL6q5qmGVsZaiBzXXmhybwcrvh1/WKZK0m7CmYGG&#10;NHqWe+ePsGdZoKdrXU5RTy3F+f4j9hQaS3XtI4q9YwbXNZidvLcWu1pCSemNw83k6uqA4wLItvuK&#10;JT0DB48RqK9sE7gjNhihk0ynizSy90zQYTaZp4sJuQT5pjfzbBa1SyB/ud1a5z9LbFjYFNyS9BEd&#10;jo/Oh2wgfwkJjznUqtworaNxcmtt2RGoS6i5Suw40+A8HRZ8E79Y0Ktr2rCu4ItZNhsIeQPIRnma&#10;B62agt+m4Rs6NND6yZSxWz0oPeypJG3OPAdqB5J9v+3Pum2xPBHjFoe+pzmlTY32N2cd9XzB3a8D&#10;WEnFfjGk2mI8nYYhicZ0dpORYa8922sPGEFQBfecDdu1j4MVCDV4T+pWKhIf2mDI5Jwr9XLU4zx3&#10;YViu7Rj19++w+gMAAP//AwBQSwMEFAAGAAgAAAAhABHxakfhAAAACgEAAA8AAABkcnMvZG93bnJl&#10;di54bWxMj8tOwzAQRfdI/IM1SGwQdRIrURviVFDBigVqeYmdGw+JQ2xHsduGv2dYwXJ0j+49U61n&#10;O7AjTsF4JyFdJMDQNV4b10p4eX64XgILUTmtBu9QwjcGWNfnZ5UqtT+5LR53sWVU4kKpJHQxjiXn&#10;oenQqrDwIzrKPv1kVaRzarme1InK7cCzJCm4VcbRQqdG3HTYfO0OVkL/3pt0ld2bj/717ekufRRX&#10;uBFSXl7MtzfAIs7xD4ZffVKHmpz2/uB0YIOEPE9yQiWIZQGMgFWWCWB7IlNRAK8r/v+F+gcAAP//&#10;AwBQSwECLQAUAAYACAAAACEAtoM4kv4AAADhAQAAEwAAAAAAAAAAAAAAAAAAAAAAW0NvbnRlbnRf&#10;VHlwZXNdLnhtbFBLAQItABQABgAIAAAAIQA4/SH/1gAAAJQBAAALAAAAAAAAAAAAAAAAAC8BAABf&#10;cmVscy8ucmVsc1BLAQItABQABgAIAAAAIQAeMIjhKwIAAGUEAAAOAAAAAAAAAAAAAAAAAC4CAABk&#10;cnMvZTJvRG9jLnhtbFBLAQItABQABgAIAAAAIQAR8WpH4QAAAAoBAAAPAAAAAAAAAAAAAAAAAIUE&#10;AABkcnMvZG93bnJldi54bWxQSwUGAAAAAAQABADzAAAAkwUAAAAA&#10;" fillcolor="window" strokecolor="window">
              <v:textbox>
                <w:txbxContent>
                  <w:p w14:paraId="37AD96CA" w14:textId="77777777" w:rsidR="00951AB3" w:rsidRPr="00BA30CB" w:rsidRDefault="00951AB3" w:rsidP="00951AB3">
                    <w:pPr>
                      <w:rPr>
                        <w:lang w:val="nl-NL"/>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B6A8" w14:textId="78DE525D" w:rsidR="0051739B" w:rsidRDefault="00E96419" w:rsidP="002060D7">
    <w:pPr>
      <w:pStyle w:val="Koptekst"/>
      <w:tabs>
        <w:tab w:val="clear" w:pos="4703"/>
        <w:tab w:val="clear" w:pos="9406"/>
        <w:tab w:val="left" w:pos="8160"/>
      </w:tabs>
    </w:pPr>
    <w:r>
      <w:rPr>
        <w:noProof/>
        <w:lang w:val="nl-NL"/>
      </w:rPr>
      <w:drawing>
        <wp:anchor distT="0" distB="0" distL="114300" distR="114300" simplePos="0" relativeHeight="251659264" behindDoc="1" locked="0" layoutInCell="1" allowOverlap="1" wp14:anchorId="29F061AD" wp14:editId="5695BD5C">
          <wp:simplePos x="0" y="0"/>
          <wp:positionH relativeFrom="page">
            <wp:align>left</wp:align>
          </wp:positionH>
          <wp:positionV relativeFrom="paragraph">
            <wp:posOffset>-443552</wp:posOffset>
          </wp:positionV>
          <wp:extent cx="7547212" cy="1067572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 huisstijl zonder naw.jpg"/>
                  <pic:cNvPicPr/>
                </pic:nvPicPr>
                <pic:blipFill>
                  <a:blip r:embed="rId1">
                    <a:extLst>
                      <a:ext uri="{28A0092B-C50C-407E-A947-70E740481C1C}">
                        <a14:useLocalDpi xmlns:a14="http://schemas.microsoft.com/office/drawing/2010/main" val="0"/>
                      </a:ext>
                    </a:extLst>
                  </a:blip>
                  <a:stretch>
                    <a:fillRect/>
                  </a:stretch>
                </pic:blipFill>
                <pic:spPr>
                  <a:xfrm>
                    <a:off x="0" y="0"/>
                    <a:ext cx="7552679" cy="10683461"/>
                  </a:xfrm>
                  <a:prstGeom prst="rect">
                    <a:avLst/>
                  </a:prstGeom>
                </pic:spPr>
              </pic:pic>
            </a:graphicData>
          </a:graphic>
          <wp14:sizeRelH relativeFrom="margin">
            <wp14:pctWidth>0</wp14:pctWidth>
          </wp14:sizeRelH>
          <wp14:sizeRelV relativeFrom="margin">
            <wp14:pctHeight>0</wp14:pctHeight>
          </wp14:sizeRelV>
        </wp:anchor>
      </w:drawing>
    </w:r>
    <w:r w:rsidR="002060D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3A9"/>
    <w:multiLevelType w:val="hybridMultilevel"/>
    <w:tmpl w:val="94866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253D6B"/>
    <w:multiLevelType w:val="hybridMultilevel"/>
    <w:tmpl w:val="BC163E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46575"/>
    <w:multiLevelType w:val="hybridMultilevel"/>
    <w:tmpl w:val="1E9CADD2"/>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063552"/>
    <w:multiLevelType w:val="hybridMultilevel"/>
    <w:tmpl w:val="B662489E"/>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C83542"/>
    <w:multiLevelType w:val="hybridMultilevel"/>
    <w:tmpl w:val="B2365D74"/>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7D6EC9"/>
    <w:multiLevelType w:val="hybridMultilevel"/>
    <w:tmpl w:val="CEE2376C"/>
    <w:lvl w:ilvl="0" w:tplc="919EDE7A">
      <w:start w:val="1"/>
      <w:numFmt w:val="bullet"/>
      <w:lvlText w:val=""/>
      <w:lvlJc w:val="left"/>
      <w:pPr>
        <w:tabs>
          <w:tab w:val="num" w:pos="720"/>
        </w:tabs>
        <w:ind w:left="720" w:hanging="360"/>
      </w:pPr>
      <w:rPr>
        <w:rFonts w:ascii="Wingdings" w:hAnsi="Wingdings" w:hint="default"/>
      </w:rPr>
    </w:lvl>
    <w:lvl w:ilvl="1" w:tplc="7D0A8EBE">
      <w:start w:val="1"/>
      <w:numFmt w:val="bullet"/>
      <w:lvlText w:val=""/>
      <w:lvlJc w:val="left"/>
      <w:pPr>
        <w:tabs>
          <w:tab w:val="num" w:pos="1440"/>
        </w:tabs>
        <w:ind w:left="1440" w:hanging="360"/>
      </w:pPr>
      <w:rPr>
        <w:rFonts w:ascii="Wingdings" w:hAnsi="Wingdings" w:hint="default"/>
      </w:rPr>
    </w:lvl>
    <w:lvl w:ilvl="2" w:tplc="7EF4EA1A" w:tentative="1">
      <w:start w:val="1"/>
      <w:numFmt w:val="bullet"/>
      <w:lvlText w:val=""/>
      <w:lvlJc w:val="left"/>
      <w:pPr>
        <w:tabs>
          <w:tab w:val="num" w:pos="2160"/>
        </w:tabs>
        <w:ind w:left="2160" w:hanging="360"/>
      </w:pPr>
      <w:rPr>
        <w:rFonts w:ascii="Wingdings" w:hAnsi="Wingdings" w:hint="default"/>
      </w:rPr>
    </w:lvl>
    <w:lvl w:ilvl="3" w:tplc="A9301F34" w:tentative="1">
      <w:start w:val="1"/>
      <w:numFmt w:val="bullet"/>
      <w:lvlText w:val=""/>
      <w:lvlJc w:val="left"/>
      <w:pPr>
        <w:tabs>
          <w:tab w:val="num" w:pos="2880"/>
        </w:tabs>
        <w:ind w:left="2880" w:hanging="360"/>
      </w:pPr>
      <w:rPr>
        <w:rFonts w:ascii="Wingdings" w:hAnsi="Wingdings" w:hint="default"/>
      </w:rPr>
    </w:lvl>
    <w:lvl w:ilvl="4" w:tplc="526A0B6C" w:tentative="1">
      <w:start w:val="1"/>
      <w:numFmt w:val="bullet"/>
      <w:lvlText w:val=""/>
      <w:lvlJc w:val="left"/>
      <w:pPr>
        <w:tabs>
          <w:tab w:val="num" w:pos="3600"/>
        </w:tabs>
        <w:ind w:left="3600" w:hanging="360"/>
      </w:pPr>
      <w:rPr>
        <w:rFonts w:ascii="Wingdings" w:hAnsi="Wingdings" w:hint="default"/>
      </w:rPr>
    </w:lvl>
    <w:lvl w:ilvl="5" w:tplc="6E7E36E8" w:tentative="1">
      <w:start w:val="1"/>
      <w:numFmt w:val="bullet"/>
      <w:lvlText w:val=""/>
      <w:lvlJc w:val="left"/>
      <w:pPr>
        <w:tabs>
          <w:tab w:val="num" w:pos="4320"/>
        </w:tabs>
        <w:ind w:left="4320" w:hanging="360"/>
      </w:pPr>
      <w:rPr>
        <w:rFonts w:ascii="Wingdings" w:hAnsi="Wingdings" w:hint="default"/>
      </w:rPr>
    </w:lvl>
    <w:lvl w:ilvl="6" w:tplc="AD2A916E" w:tentative="1">
      <w:start w:val="1"/>
      <w:numFmt w:val="bullet"/>
      <w:lvlText w:val=""/>
      <w:lvlJc w:val="left"/>
      <w:pPr>
        <w:tabs>
          <w:tab w:val="num" w:pos="5040"/>
        </w:tabs>
        <w:ind w:left="5040" w:hanging="360"/>
      </w:pPr>
      <w:rPr>
        <w:rFonts w:ascii="Wingdings" w:hAnsi="Wingdings" w:hint="default"/>
      </w:rPr>
    </w:lvl>
    <w:lvl w:ilvl="7" w:tplc="C6BC9C52" w:tentative="1">
      <w:start w:val="1"/>
      <w:numFmt w:val="bullet"/>
      <w:lvlText w:val=""/>
      <w:lvlJc w:val="left"/>
      <w:pPr>
        <w:tabs>
          <w:tab w:val="num" w:pos="5760"/>
        </w:tabs>
        <w:ind w:left="5760" w:hanging="360"/>
      </w:pPr>
      <w:rPr>
        <w:rFonts w:ascii="Wingdings" w:hAnsi="Wingdings" w:hint="default"/>
      </w:rPr>
    </w:lvl>
    <w:lvl w:ilvl="8" w:tplc="6AF493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96704"/>
    <w:multiLevelType w:val="hybridMultilevel"/>
    <w:tmpl w:val="85E04B30"/>
    <w:lvl w:ilvl="0" w:tplc="F97238C6">
      <w:numFmt w:val="bullet"/>
      <w:lvlText w:val="-"/>
      <w:lvlJc w:val="left"/>
      <w:pPr>
        <w:ind w:left="535" w:hanging="360"/>
      </w:pPr>
      <w:rPr>
        <w:rFonts w:ascii="Calibri" w:eastAsiaTheme="minorEastAsia" w:hAnsi="Calibri" w:cstheme="minorBidi" w:hint="default"/>
      </w:rPr>
    </w:lvl>
    <w:lvl w:ilvl="1" w:tplc="04130003" w:tentative="1">
      <w:start w:val="1"/>
      <w:numFmt w:val="bullet"/>
      <w:lvlText w:val="o"/>
      <w:lvlJc w:val="left"/>
      <w:pPr>
        <w:ind w:left="1255" w:hanging="360"/>
      </w:pPr>
      <w:rPr>
        <w:rFonts w:ascii="Courier New" w:hAnsi="Courier New" w:cs="Courier New" w:hint="default"/>
      </w:rPr>
    </w:lvl>
    <w:lvl w:ilvl="2" w:tplc="04130005" w:tentative="1">
      <w:start w:val="1"/>
      <w:numFmt w:val="bullet"/>
      <w:lvlText w:val=""/>
      <w:lvlJc w:val="left"/>
      <w:pPr>
        <w:ind w:left="1975" w:hanging="360"/>
      </w:pPr>
      <w:rPr>
        <w:rFonts w:ascii="Wingdings" w:hAnsi="Wingdings" w:hint="default"/>
      </w:rPr>
    </w:lvl>
    <w:lvl w:ilvl="3" w:tplc="04130001" w:tentative="1">
      <w:start w:val="1"/>
      <w:numFmt w:val="bullet"/>
      <w:lvlText w:val=""/>
      <w:lvlJc w:val="left"/>
      <w:pPr>
        <w:ind w:left="2695" w:hanging="360"/>
      </w:pPr>
      <w:rPr>
        <w:rFonts w:ascii="Symbol" w:hAnsi="Symbol" w:hint="default"/>
      </w:rPr>
    </w:lvl>
    <w:lvl w:ilvl="4" w:tplc="04130003" w:tentative="1">
      <w:start w:val="1"/>
      <w:numFmt w:val="bullet"/>
      <w:lvlText w:val="o"/>
      <w:lvlJc w:val="left"/>
      <w:pPr>
        <w:ind w:left="3415" w:hanging="360"/>
      </w:pPr>
      <w:rPr>
        <w:rFonts w:ascii="Courier New" w:hAnsi="Courier New" w:cs="Courier New" w:hint="default"/>
      </w:rPr>
    </w:lvl>
    <w:lvl w:ilvl="5" w:tplc="04130005" w:tentative="1">
      <w:start w:val="1"/>
      <w:numFmt w:val="bullet"/>
      <w:lvlText w:val=""/>
      <w:lvlJc w:val="left"/>
      <w:pPr>
        <w:ind w:left="4135" w:hanging="360"/>
      </w:pPr>
      <w:rPr>
        <w:rFonts w:ascii="Wingdings" w:hAnsi="Wingdings" w:hint="default"/>
      </w:rPr>
    </w:lvl>
    <w:lvl w:ilvl="6" w:tplc="04130001" w:tentative="1">
      <w:start w:val="1"/>
      <w:numFmt w:val="bullet"/>
      <w:lvlText w:val=""/>
      <w:lvlJc w:val="left"/>
      <w:pPr>
        <w:ind w:left="4855" w:hanging="360"/>
      </w:pPr>
      <w:rPr>
        <w:rFonts w:ascii="Symbol" w:hAnsi="Symbol" w:hint="default"/>
      </w:rPr>
    </w:lvl>
    <w:lvl w:ilvl="7" w:tplc="04130003" w:tentative="1">
      <w:start w:val="1"/>
      <w:numFmt w:val="bullet"/>
      <w:lvlText w:val="o"/>
      <w:lvlJc w:val="left"/>
      <w:pPr>
        <w:ind w:left="5575" w:hanging="360"/>
      </w:pPr>
      <w:rPr>
        <w:rFonts w:ascii="Courier New" w:hAnsi="Courier New" w:cs="Courier New" w:hint="default"/>
      </w:rPr>
    </w:lvl>
    <w:lvl w:ilvl="8" w:tplc="04130005" w:tentative="1">
      <w:start w:val="1"/>
      <w:numFmt w:val="bullet"/>
      <w:lvlText w:val=""/>
      <w:lvlJc w:val="left"/>
      <w:pPr>
        <w:ind w:left="6295" w:hanging="360"/>
      </w:pPr>
      <w:rPr>
        <w:rFonts w:ascii="Wingdings" w:hAnsi="Wingdings" w:hint="default"/>
      </w:rPr>
    </w:lvl>
  </w:abstractNum>
  <w:abstractNum w:abstractNumId="7" w15:restartNumberingAfterBreak="0">
    <w:nsid w:val="1E0A1B2A"/>
    <w:multiLevelType w:val="hybridMultilevel"/>
    <w:tmpl w:val="91141A04"/>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0D042B"/>
    <w:multiLevelType w:val="hybridMultilevel"/>
    <w:tmpl w:val="BC163E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323AC5"/>
    <w:multiLevelType w:val="hybridMultilevel"/>
    <w:tmpl w:val="BFF0E2CC"/>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7A6C20"/>
    <w:multiLevelType w:val="hybridMultilevel"/>
    <w:tmpl w:val="6540E02A"/>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AC6527"/>
    <w:multiLevelType w:val="hybridMultilevel"/>
    <w:tmpl w:val="C646051E"/>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1F7107"/>
    <w:multiLevelType w:val="hybridMultilevel"/>
    <w:tmpl w:val="C11264BA"/>
    <w:lvl w:ilvl="0" w:tplc="99CE187C">
      <w:start w:val="1"/>
      <w:numFmt w:val="decimal"/>
      <w:lvlText w:val="%1."/>
      <w:lvlJc w:val="left"/>
      <w:pPr>
        <w:tabs>
          <w:tab w:val="num" w:pos="720"/>
        </w:tabs>
        <w:ind w:left="720" w:hanging="360"/>
      </w:pPr>
    </w:lvl>
    <w:lvl w:ilvl="1" w:tplc="C7B85FA0" w:tentative="1">
      <w:start w:val="1"/>
      <w:numFmt w:val="decimal"/>
      <w:lvlText w:val="%2."/>
      <w:lvlJc w:val="left"/>
      <w:pPr>
        <w:tabs>
          <w:tab w:val="num" w:pos="1440"/>
        </w:tabs>
        <w:ind w:left="1440" w:hanging="360"/>
      </w:pPr>
    </w:lvl>
    <w:lvl w:ilvl="2" w:tplc="112AC412" w:tentative="1">
      <w:start w:val="1"/>
      <w:numFmt w:val="decimal"/>
      <w:lvlText w:val="%3."/>
      <w:lvlJc w:val="left"/>
      <w:pPr>
        <w:tabs>
          <w:tab w:val="num" w:pos="2160"/>
        </w:tabs>
        <w:ind w:left="2160" w:hanging="360"/>
      </w:pPr>
    </w:lvl>
    <w:lvl w:ilvl="3" w:tplc="60481DA6" w:tentative="1">
      <w:start w:val="1"/>
      <w:numFmt w:val="decimal"/>
      <w:lvlText w:val="%4."/>
      <w:lvlJc w:val="left"/>
      <w:pPr>
        <w:tabs>
          <w:tab w:val="num" w:pos="2880"/>
        </w:tabs>
        <w:ind w:left="2880" w:hanging="360"/>
      </w:pPr>
    </w:lvl>
    <w:lvl w:ilvl="4" w:tplc="C11CD0B6" w:tentative="1">
      <w:start w:val="1"/>
      <w:numFmt w:val="decimal"/>
      <w:lvlText w:val="%5."/>
      <w:lvlJc w:val="left"/>
      <w:pPr>
        <w:tabs>
          <w:tab w:val="num" w:pos="3600"/>
        </w:tabs>
        <w:ind w:left="3600" w:hanging="360"/>
      </w:pPr>
    </w:lvl>
    <w:lvl w:ilvl="5" w:tplc="86BA2EC8" w:tentative="1">
      <w:start w:val="1"/>
      <w:numFmt w:val="decimal"/>
      <w:lvlText w:val="%6."/>
      <w:lvlJc w:val="left"/>
      <w:pPr>
        <w:tabs>
          <w:tab w:val="num" w:pos="4320"/>
        </w:tabs>
        <w:ind w:left="4320" w:hanging="360"/>
      </w:pPr>
    </w:lvl>
    <w:lvl w:ilvl="6" w:tplc="F79CB4F4" w:tentative="1">
      <w:start w:val="1"/>
      <w:numFmt w:val="decimal"/>
      <w:lvlText w:val="%7."/>
      <w:lvlJc w:val="left"/>
      <w:pPr>
        <w:tabs>
          <w:tab w:val="num" w:pos="5040"/>
        </w:tabs>
        <w:ind w:left="5040" w:hanging="360"/>
      </w:pPr>
    </w:lvl>
    <w:lvl w:ilvl="7" w:tplc="AB9E7200" w:tentative="1">
      <w:start w:val="1"/>
      <w:numFmt w:val="decimal"/>
      <w:lvlText w:val="%8."/>
      <w:lvlJc w:val="left"/>
      <w:pPr>
        <w:tabs>
          <w:tab w:val="num" w:pos="5760"/>
        </w:tabs>
        <w:ind w:left="5760" w:hanging="360"/>
      </w:pPr>
    </w:lvl>
    <w:lvl w:ilvl="8" w:tplc="E03851EC" w:tentative="1">
      <w:start w:val="1"/>
      <w:numFmt w:val="decimal"/>
      <w:lvlText w:val="%9."/>
      <w:lvlJc w:val="left"/>
      <w:pPr>
        <w:tabs>
          <w:tab w:val="num" w:pos="6480"/>
        </w:tabs>
        <w:ind w:left="6480" w:hanging="360"/>
      </w:pPr>
    </w:lvl>
  </w:abstractNum>
  <w:abstractNum w:abstractNumId="13" w15:restartNumberingAfterBreak="0">
    <w:nsid w:val="355D7147"/>
    <w:multiLevelType w:val="hybridMultilevel"/>
    <w:tmpl w:val="A2BCA5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2C6334"/>
    <w:multiLevelType w:val="hybridMultilevel"/>
    <w:tmpl w:val="17289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98244A"/>
    <w:multiLevelType w:val="hybridMultilevel"/>
    <w:tmpl w:val="D0E2FC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C86EBB"/>
    <w:multiLevelType w:val="hybridMultilevel"/>
    <w:tmpl w:val="25267DC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2A5A08"/>
    <w:multiLevelType w:val="hybridMultilevel"/>
    <w:tmpl w:val="485AFF32"/>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A26A9A"/>
    <w:multiLevelType w:val="hybridMultilevel"/>
    <w:tmpl w:val="ED18712C"/>
    <w:lvl w:ilvl="0" w:tplc="1892E2CC">
      <w:start w:val="1"/>
      <w:numFmt w:val="bullet"/>
      <w:lvlText w:val="•"/>
      <w:lvlJc w:val="left"/>
      <w:pPr>
        <w:tabs>
          <w:tab w:val="num" w:pos="720"/>
        </w:tabs>
        <w:ind w:left="720" w:hanging="360"/>
      </w:pPr>
      <w:rPr>
        <w:rFonts w:ascii="Arial" w:hAnsi="Arial" w:hint="default"/>
      </w:rPr>
    </w:lvl>
    <w:lvl w:ilvl="1" w:tplc="6F2C57C0" w:tentative="1">
      <w:start w:val="1"/>
      <w:numFmt w:val="bullet"/>
      <w:lvlText w:val="•"/>
      <w:lvlJc w:val="left"/>
      <w:pPr>
        <w:tabs>
          <w:tab w:val="num" w:pos="1440"/>
        </w:tabs>
        <w:ind w:left="1440" w:hanging="360"/>
      </w:pPr>
      <w:rPr>
        <w:rFonts w:ascii="Arial" w:hAnsi="Arial" w:hint="default"/>
      </w:rPr>
    </w:lvl>
    <w:lvl w:ilvl="2" w:tplc="F6BC19E6" w:tentative="1">
      <w:start w:val="1"/>
      <w:numFmt w:val="bullet"/>
      <w:lvlText w:val="•"/>
      <w:lvlJc w:val="left"/>
      <w:pPr>
        <w:tabs>
          <w:tab w:val="num" w:pos="2160"/>
        </w:tabs>
        <w:ind w:left="2160" w:hanging="360"/>
      </w:pPr>
      <w:rPr>
        <w:rFonts w:ascii="Arial" w:hAnsi="Arial" w:hint="default"/>
      </w:rPr>
    </w:lvl>
    <w:lvl w:ilvl="3" w:tplc="EF72ACAE" w:tentative="1">
      <w:start w:val="1"/>
      <w:numFmt w:val="bullet"/>
      <w:lvlText w:val="•"/>
      <w:lvlJc w:val="left"/>
      <w:pPr>
        <w:tabs>
          <w:tab w:val="num" w:pos="2880"/>
        </w:tabs>
        <w:ind w:left="2880" w:hanging="360"/>
      </w:pPr>
      <w:rPr>
        <w:rFonts w:ascii="Arial" w:hAnsi="Arial" w:hint="default"/>
      </w:rPr>
    </w:lvl>
    <w:lvl w:ilvl="4" w:tplc="149CEF44" w:tentative="1">
      <w:start w:val="1"/>
      <w:numFmt w:val="bullet"/>
      <w:lvlText w:val="•"/>
      <w:lvlJc w:val="left"/>
      <w:pPr>
        <w:tabs>
          <w:tab w:val="num" w:pos="3600"/>
        </w:tabs>
        <w:ind w:left="3600" w:hanging="360"/>
      </w:pPr>
      <w:rPr>
        <w:rFonts w:ascii="Arial" w:hAnsi="Arial" w:hint="default"/>
      </w:rPr>
    </w:lvl>
    <w:lvl w:ilvl="5" w:tplc="C3D6862E" w:tentative="1">
      <w:start w:val="1"/>
      <w:numFmt w:val="bullet"/>
      <w:lvlText w:val="•"/>
      <w:lvlJc w:val="left"/>
      <w:pPr>
        <w:tabs>
          <w:tab w:val="num" w:pos="4320"/>
        </w:tabs>
        <w:ind w:left="4320" w:hanging="360"/>
      </w:pPr>
      <w:rPr>
        <w:rFonts w:ascii="Arial" w:hAnsi="Arial" w:hint="default"/>
      </w:rPr>
    </w:lvl>
    <w:lvl w:ilvl="6" w:tplc="FAECD890" w:tentative="1">
      <w:start w:val="1"/>
      <w:numFmt w:val="bullet"/>
      <w:lvlText w:val="•"/>
      <w:lvlJc w:val="left"/>
      <w:pPr>
        <w:tabs>
          <w:tab w:val="num" w:pos="5040"/>
        </w:tabs>
        <w:ind w:left="5040" w:hanging="360"/>
      </w:pPr>
      <w:rPr>
        <w:rFonts w:ascii="Arial" w:hAnsi="Arial" w:hint="default"/>
      </w:rPr>
    </w:lvl>
    <w:lvl w:ilvl="7" w:tplc="85629F72" w:tentative="1">
      <w:start w:val="1"/>
      <w:numFmt w:val="bullet"/>
      <w:lvlText w:val="•"/>
      <w:lvlJc w:val="left"/>
      <w:pPr>
        <w:tabs>
          <w:tab w:val="num" w:pos="5760"/>
        </w:tabs>
        <w:ind w:left="5760" w:hanging="360"/>
      </w:pPr>
      <w:rPr>
        <w:rFonts w:ascii="Arial" w:hAnsi="Arial" w:hint="default"/>
      </w:rPr>
    </w:lvl>
    <w:lvl w:ilvl="8" w:tplc="5D26F7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41345F"/>
    <w:multiLevelType w:val="hybridMultilevel"/>
    <w:tmpl w:val="B6766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031C40"/>
    <w:multiLevelType w:val="hybridMultilevel"/>
    <w:tmpl w:val="013A8AC6"/>
    <w:lvl w:ilvl="0" w:tplc="F97238C6">
      <w:numFmt w:val="bullet"/>
      <w:lvlText w:val="-"/>
      <w:lvlJc w:val="left"/>
      <w:pPr>
        <w:ind w:left="535"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ED239B"/>
    <w:multiLevelType w:val="hybridMultilevel"/>
    <w:tmpl w:val="4346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769667E"/>
    <w:multiLevelType w:val="hybridMultilevel"/>
    <w:tmpl w:val="7270BB68"/>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8B06FB2"/>
    <w:multiLevelType w:val="hybridMultilevel"/>
    <w:tmpl w:val="96DE5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A2074D"/>
    <w:multiLevelType w:val="hybridMultilevel"/>
    <w:tmpl w:val="59F68594"/>
    <w:lvl w:ilvl="0" w:tplc="B2589024">
      <w:start w:val="9"/>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654EC1"/>
    <w:multiLevelType w:val="hybridMultilevel"/>
    <w:tmpl w:val="F1088586"/>
    <w:lvl w:ilvl="0" w:tplc="0DE695E4">
      <w:numFmt w:val="bullet"/>
      <w:lvlText w:val="-"/>
      <w:lvlJc w:val="left"/>
      <w:pPr>
        <w:ind w:left="535" w:hanging="360"/>
      </w:pPr>
      <w:rPr>
        <w:rFonts w:ascii="Calibri" w:eastAsiaTheme="minorEastAsia" w:hAnsi="Calibri" w:cstheme="minorBidi" w:hint="default"/>
      </w:rPr>
    </w:lvl>
    <w:lvl w:ilvl="1" w:tplc="04130003" w:tentative="1">
      <w:start w:val="1"/>
      <w:numFmt w:val="bullet"/>
      <w:lvlText w:val="o"/>
      <w:lvlJc w:val="left"/>
      <w:pPr>
        <w:ind w:left="1255" w:hanging="360"/>
      </w:pPr>
      <w:rPr>
        <w:rFonts w:ascii="Courier New" w:hAnsi="Courier New" w:cs="Courier New" w:hint="default"/>
      </w:rPr>
    </w:lvl>
    <w:lvl w:ilvl="2" w:tplc="04130005" w:tentative="1">
      <w:start w:val="1"/>
      <w:numFmt w:val="bullet"/>
      <w:lvlText w:val=""/>
      <w:lvlJc w:val="left"/>
      <w:pPr>
        <w:ind w:left="1975" w:hanging="360"/>
      </w:pPr>
      <w:rPr>
        <w:rFonts w:ascii="Wingdings" w:hAnsi="Wingdings" w:hint="default"/>
      </w:rPr>
    </w:lvl>
    <w:lvl w:ilvl="3" w:tplc="04130001" w:tentative="1">
      <w:start w:val="1"/>
      <w:numFmt w:val="bullet"/>
      <w:lvlText w:val=""/>
      <w:lvlJc w:val="left"/>
      <w:pPr>
        <w:ind w:left="2695" w:hanging="360"/>
      </w:pPr>
      <w:rPr>
        <w:rFonts w:ascii="Symbol" w:hAnsi="Symbol" w:hint="default"/>
      </w:rPr>
    </w:lvl>
    <w:lvl w:ilvl="4" w:tplc="04130003" w:tentative="1">
      <w:start w:val="1"/>
      <w:numFmt w:val="bullet"/>
      <w:lvlText w:val="o"/>
      <w:lvlJc w:val="left"/>
      <w:pPr>
        <w:ind w:left="3415" w:hanging="360"/>
      </w:pPr>
      <w:rPr>
        <w:rFonts w:ascii="Courier New" w:hAnsi="Courier New" w:cs="Courier New" w:hint="default"/>
      </w:rPr>
    </w:lvl>
    <w:lvl w:ilvl="5" w:tplc="04130005" w:tentative="1">
      <w:start w:val="1"/>
      <w:numFmt w:val="bullet"/>
      <w:lvlText w:val=""/>
      <w:lvlJc w:val="left"/>
      <w:pPr>
        <w:ind w:left="4135" w:hanging="360"/>
      </w:pPr>
      <w:rPr>
        <w:rFonts w:ascii="Wingdings" w:hAnsi="Wingdings" w:hint="default"/>
      </w:rPr>
    </w:lvl>
    <w:lvl w:ilvl="6" w:tplc="04130001" w:tentative="1">
      <w:start w:val="1"/>
      <w:numFmt w:val="bullet"/>
      <w:lvlText w:val=""/>
      <w:lvlJc w:val="left"/>
      <w:pPr>
        <w:ind w:left="4855" w:hanging="360"/>
      </w:pPr>
      <w:rPr>
        <w:rFonts w:ascii="Symbol" w:hAnsi="Symbol" w:hint="default"/>
      </w:rPr>
    </w:lvl>
    <w:lvl w:ilvl="7" w:tplc="04130003" w:tentative="1">
      <w:start w:val="1"/>
      <w:numFmt w:val="bullet"/>
      <w:lvlText w:val="o"/>
      <w:lvlJc w:val="left"/>
      <w:pPr>
        <w:ind w:left="5575" w:hanging="360"/>
      </w:pPr>
      <w:rPr>
        <w:rFonts w:ascii="Courier New" w:hAnsi="Courier New" w:cs="Courier New" w:hint="default"/>
      </w:rPr>
    </w:lvl>
    <w:lvl w:ilvl="8" w:tplc="04130005" w:tentative="1">
      <w:start w:val="1"/>
      <w:numFmt w:val="bullet"/>
      <w:lvlText w:val=""/>
      <w:lvlJc w:val="left"/>
      <w:pPr>
        <w:ind w:left="6295" w:hanging="360"/>
      </w:pPr>
      <w:rPr>
        <w:rFonts w:ascii="Wingdings" w:hAnsi="Wingdings" w:hint="default"/>
      </w:rPr>
    </w:lvl>
  </w:abstractNum>
  <w:abstractNum w:abstractNumId="26" w15:restartNumberingAfterBreak="0">
    <w:nsid w:val="6EE814C6"/>
    <w:multiLevelType w:val="hybridMultilevel"/>
    <w:tmpl w:val="4D6A2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EF631E"/>
    <w:multiLevelType w:val="hybridMultilevel"/>
    <w:tmpl w:val="8E1C29C2"/>
    <w:lvl w:ilvl="0" w:tplc="B4B282FC">
      <w:start w:val="15"/>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2FB5ADC"/>
    <w:multiLevelType w:val="hybridMultilevel"/>
    <w:tmpl w:val="FFDEB170"/>
    <w:lvl w:ilvl="0" w:tplc="3C5AA7CE">
      <w:start w:val="9"/>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328209B"/>
    <w:multiLevelType w:val="hybridMultilevel"/>
    <w:tmpl w:val="108E7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A81A94"/>
    <w:multiLevelType w:val="hybridMultilevel"/>
    <w:tmpl w:val="8E92E8F6"/>
    <w:lvl w:ilvl="0" w:tplc="B4B282FC">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3"/>
  </w:num>
  <w:num w:numId="4">
    <w:abstractNumId w:val="17"/>
  </w:num>
  <w:num w:numId="5">
    <w:abstractNumId w:val="11"/>
  </w:num>
  <w:num w:numId="6">
    <w:abstractNumId w:val="30"/>
  </w:num>
  <w:num w:numId="7">
    <w:abstractNumId w:val="7"/>
  </w:num>
  <w:num w:numId="8">
    <w:abstractNumId w:val="2"/>
  </w:num>
  <w:num w:numId="9">
    <w:abstractNumId w:val="22"/>
  </w:num>
  <w:num w:numId="10">
    <w:abstractNumId w:val="27"/>
  </w:num>
  <w:num w:numId="11">
    <w:abstractNumId w:val="12"/>
  </w:num>
  <w:num w:numId="12">
    <w:abstractNumId w:val="26"/>
  </w:num>
  <w:num w:numId="13">
    <w:abstractNumId w:val="16"/>
  </w:num>
  <w:num w:numId="14">
    <w:abstractNumId w:val="8"/>
  </w:num>
  <w:num w:numId="15">
    <w:abstractNumId w:val="21"/>
  </w:num>
  <w:num w:numId="16">
    <w:abstractNumId w:val="9"/>
  </w:num>
  <w:num w:numId="17">
    <w:abstractNumId w:val="1"/>
  </w:num>
  <w:num w:numId="18">
    <w:abstractNumId w:val="15"/>
  </w:num>
  <w:num w:numId="19">
    <w:abstractNumId w:val="13"/>
  </w:num>
  <w:num w:numId="20">
    <w:abstractNumId w:val="23"/>
  </w:num>
  <w:num w:numId="21">
    <w:abstractNumId w:val="4"/>
  </w:num>
  <w:num w:numId="22">
    <w:abstractNumId w:val="18"/>
  </w:num>
  <w:num w:numId="23">
    <w:abstractNumId w:val="29"/>
  </w:num>
  <w:num w:numId="24">
    <w:abstractNumId w:val="14"/>
  </w:num>
  <w:num w:numId="25">
    <w:abstractNumId w:val="0"/>
  </w:num>
  <w:num w:numId="26">
    <w:abstractNumId w:val="5"/>
  </w:num>
  <w:num w:numId="27">
    <w:abstractNumId w:val="24"/>
  </w:num>
  <w:num w:numId="28">
    <w:abstractNumId w:val="28"/>
  </w:num>
  <w:num w:numId="29">
    <w:abstractNumId w:val="25"/>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9F"/>
    <w:rsid w:val="000008E7"/>
    <w:rsid w:val="00000B60"/>
    <w:rsid w:val="000865E7"/>
    <w:rsid w:val="000C259F"/>
    <w:rsid w:val="000F1142"/>
    <w:rsid w:val="00103697"/>
    <w:rsid w:val="00107F14"/>
    <w:rsid w:val="00126AC3"/>
    <w:rsid w:val="00142E0C"/>
    <w:rsid w:val="00143ED5"/>
    <w:rsid w:val="00173F8E"/>
    <w:rsid w:val="00195731"/>
    <w:rsid w:val="00197990"/>
    <w:rsid w:val="001C19DE"/>
    <w:rsid w:val="001F3DD2"/>
    <w:rsid w:val="001F73C0"/>
    <w:rsid w:val="002060D7"/>
    <w:rsid w:val="002111DF"/>
    <w:rsid w:val="002251DF"/>
    <w:rsid w:val="00255BC8"/>
    <w:rsid w:val="00262A0F"/>
    <w:rsid w:val="00297379"/>
    <w:rsid w:val="002A593C"/>
    <w:rsid w:val="002B6486"/>
    <w:rsid w:val="002D2DCD"/>
    <w:rsid w:val="003158E1"/>
    <w:rsid w:val="003314FD"/>
    <w:rsid w:val="00395148"/>
    <w:rsid w:val="00397AAA"/>
    <w:rsid w:val="003A1A1E"/>
    <w:rsid w:val="003D5D1D"/>
    <w:rsid w:val="0041029A"/>
    <w:rsid w:val="00412B29"/>
    <w:rsid w:val="0041373B"/>
    <w:rsid w:val="00427AC3"/>
    <w:rsid w:val="0045018B"/>
    <w:rsid w:val="004A6035"/>
    <w:rsid w:val="00504446"/>
    <w:rsid w:val="00505AF1"/>
    <w:rsid w:val="0051739B"/>
    <w:rsid w:val="005207D0"/>
    <w:rsid w:val="00541C14"/>
    <w:rsid w:val="00561E0E"/>
    <w:rsid w:val="0056560B"/>
    <w:rsid w:val="0058565B"/>
    <w:rsid w:val="005859FA"/>
    <w:rsid w:val="005C2A87"/>
    <w:rsid w:val="00624F46"/>
    <w:rsid w:val="00644BE8"/>
    <w:rsid w:val="00677D05"/>
    <w:rsid w:val="006826CE"/>
    <w:rsid w:val="006C38BF"/>
    <w:rsid w:val="006E55FB"/>
    <w:rsid w:val="007347D1"/>
    <w:rsid w:val="007449E8"/>
    <w:rsid w:val="00757708"/>
    <w:rsid w:val="00776009"/>
    <w:rsid w:val="0077656E"/>
    <w:rsid w:val="007864FC"/>
    <w:rsid w:val="007A472F"/>
    <w:rsid w:val="007A4D53"/>
    <w:rsid w:val="007F3B03"/>
    <w:rsid w:val="00820EF2"/>
    <w:rsid w:val="00822412"/>
    <w:rsid w:val="00823C26"/>
    <w:rsid w:val="00836E57"/>
    <w:rsid w:val="008774E1"/>
    <w:rsid w:val="00892FA9"/>
    <w:rsid w:val="00895E98"/>
    <w:rsid w:val="008A32F6"/>
    <w:rsid w:val="00921873"/>
    <w:rsid w:val="00925CE9"/>
    <w:rsid w:val="00951AB3"/>
    <w:rsid w:val="009551AA"/>
    <w:rsid w:val="00976250"/>
    <w:rsid w:val="0099593A"/>
    <w:rsid w:val="009B32E8"/>
    <w:rsid w:val="009B35E9"/>
    <w:rsid w:val="009B62CA"/>
    <w:rsid w:val="009C40FC"/>
    <w:rsid w:val="009D25C7"/>
    <w:rsid w:val="009D58F9"/>
    <w:rsid w:val="009E4D88"/>
    <w:rsid w:val="00A0580C"/>
    <w:rsid w:val="00A4337D"/>
    <w:rsid w:val="00A46102"/>
    <w:rsid w:val="00A463F1"/>
    <w:rsid w:val="00A664DC"/>
    <w:rsid w:val="00A95566"/>
    <w:rsid w:val="00AA4BD2"/>
    <w:rsid w:val="00AE5F8F"/>
    <w:rsid w:val="00B328C0"/>
    <w:rsid w:val="00B33ABE"/>
    <w:rsid w:val="00B34357"/>
    <w:rsid w:val="00B54653"/>
    <w:rsid w:val="00B65353"/>
    <w:rsid w:val="00B83E28"/>
    <w:rsid w:val="00BA30CB"/>
    <w:rsid w:val="00BB2102"/>
    <w:rsid w:val="00BE2B08"/>
    <w:rsid w:val="00BE345A"/>
    <w:rsid w:val="00C16D1A"/>
    <w:rsid w:val="00C43029"/>
    <w:rsid w:val="00C8514A"/>
    <w:rsid w:val="00CB3501"/>
    <w:rsid w:val="00CC3669"/>
    <w:rsid w:val="00CC5C07"/>
    <w:rsid w:val="00D0604C"/>
    <w:rsid w:val="00D13B13"/>
    <w:rsid w:val="00D27C82"/>
    <w:rsid w:val="00D45AC5"/>
    <w:rsid w:val="00D74631"/>
    <w:rsid w:val="00D750CA"/>
    <w:rsid w:val="00D82842"/>
    <w:rsid w:val="00DA2078"/>
    <w:rsid w:val="00DB4D5D"/>
    <w:rsid w:val="00DB7009"/>
    <w:rsid w:val="00DD0A88"/>
    <w:rsid w:val="00DE0CB1"/>
    <w:rsid w:val="00DE10D8"/>
    <w:rsid w:val="00E3796F"/>
    <w:rsid w:val="00E96419"/>
    <w:rsid w:val="00F12241"/>
    <w:rsid w:val="00F168C4"/>
    <w:rsid w:val="00F27BB6"/>
    <w:rsid w:val="00F343B3"/>
    <w:rsid w:val="00F442A4"/>
    <w:rsid w:val="00F96240"/>
    <w:rsid w:val="00FA099D"/>
    <w:rsid w:val="00FC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92DC56"/>
  <w14:defaultImageDpi w14:val="300"/>
  <w15:docId w15:val="{08C315F2-E4C7-4575-A261-3BA5D38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C0"/>
    <w:pPr>
      <w:spacing w:line="276" w:lineRule="auto"/>
    </w:pPr>
    <w:rPr>
      <w:rFonts w:asciiTheme="majorHAnsi" w:hAnsiTheme="maj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259F"/>
    <w:pPr>
      <w:tabs>
        <w:tab w:val="center" w:pos="4703"/>
        <w:tab w:val="right" w:pos="9406"/>
      </w:tabs>
    </w:pPr>
  </w:style>
  <w:style w:type="character" w:customStyle="1" w:styleId="KoptekstChar">
    <w:name w:val="Koptekst Char"/>
    <w:basedOn w:val="Standaardalinea-lettertype"/>
    <w:link w:val="Koptekst"/>
    <w:uiPriority w:val="99"/>
    <w:rsid w:val="000C259F"/>
  </w:style>
  <w:style w:type="paragraph" w:styleId="Voettekst">
    <w:name w:val="footer"/>
    <w:basedOn w:val="Standaard"/>
    <w:link w:val="VoettekstChar"/>
    <w:uiPriority w:val="99"/>
    <w:unhideWhenUsed/>
    <w:rsid w:val="000C259F"/>
    <w:pPr>
      <w:tabs>
        <w:tab w:val="center" w:pos="4703"/>
        <w:tab w:val="right" w:pos="9406"/>
      </w:tabs>
    </w:pPr>
  </w:style>
  <w:style w:type="character" w:customStyle="1" w:styleId="VoettekstChar">
    <w:name w:val="Voettekst Char"/>
    <w:basedOn w:val="Standaardalinea-lettertype"/>
    <w:link w:val="Voettekst"/>
    <w:uiPriority w:val="99"/>
    <w:rsid w:val="000C259F"/>
  </w:style>
  <w:style w:type="character" w:styleId="Paginanummer">
    <w:name w:val="page number"/>
    <w:basedOn w:val="Standaardalinea-lettertype"/>
    <w:uiPriority w:val="99"/>
    <w:semiHidden/>
    <w:unhideWhenUsed/>
    <w:rsid w:val="00255BC8"/>
  </w:style>
  <w:style w:type="paragraph" w:customStyle="1" w:styleId="BasicParagraph">
    <w:name w:val="[Basic Paragraph]"/>
    <w:basedOn w:val="Standaard"/>
    <w:uiPriority w:val="99"/>
    <w:rsid w:val="008774E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0604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0604C"/>
    <w:rPr>
      <w:rFonts w:ascii="Lucida Grande" w:hAnsi="Lucida Grande" w:cs="Lucida Grande"/>
      <w:sz w:val="18"/>
      <w:szCs w:val="18"/>
    </w:rPr>
  </w:style>
  <w:style w:type="table" w:styleId="Tabelraster">
    <w:name w:val="Table Grid"/>
    <w:basedOn w:val="Standaardtabel"/>
    <w:uiPriority w:val="59"/>
    <w:rsid w:val="0083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50CA"/>
    <w:pPr>
      <w:ind w:left="720"/>
      <w:contextualSpacing/>
    </w:pPr>
  </w:style>
  <w:style w:type="paragraph" w:styleId="Normaalweb">
    <w:name w:val="Normal (Web)"/>
    <w:basedOn w:val="Standaard"/>
    <w:uiPriority w:val="99"/>
    <w:semiHidden/>
    <w:unhideWhenUsed/>
    <w:rsid w:val="007A4D53"/>
    <w:pPr>
      <w:spacing w:before="100" w:beforeAutospacing="1" w:after="100" w:afterAutospacing="1" w:line="240" w:lineRule="auto"/>
    </w:pPr>
    <w:rPr>
      <w:rFonts w:ascii="Times New Roman" w:eastAsia="Times New Roman" w:hAnsi="Times New Roman" w:cs="Times New Roman"/>
      <w:sz w:val="24"/>
      <w:lang w:val="nl-NL"/>
    </w:rPr>
  </w:style>
  <w:style w:type="character" w:styleId="Hyperlink">
    <w:name w:val="Hyperlink"/>
    <w:basedOn w:val="Standaardalinea-lettertype"/>
    <w:uiPriority w:val="99"/>
    <w:unhideWhenUsed/>
    <w:rsid w:val="00DB4D5D"/>
    <w:rPr>
      <w:color w:val="0000FF" w:themeColor="hyperlink"/>
      <w:u w:val="single"/>
    </w:rPr>
  </w:style>
  <w:style w:type="character" w:styleId="Nadruk">
    <w:name w:val="Emphasis"/>
    <w:basedOn w:val="Standaardalinea-lettertype"/>
    <w:uiPriority w:val="20"/>
    <w:qFormat/>
    <w:rsid w:val="00BB2102"/>
    <w:rPr>
      <w:b/>
      <w:bCs/>
      <w:i w:val="0"/>
      <w:iCs w:val="0"/>
    </w:rPr>
  </w:style>
  <w:style w:type="character" w:customStyle="1" w:styleId="st1">
    <w:name w:val="st1"/>
    <w:basedOn w:val="Standaardalinea-lettertype"/>
    <w:rsid w:val="00BB2102"/>
  </w:style>
  <w:style w:type="table" w:customStyle="1" w:styleId="Tabelraster31">
    <w:name w:val="Tabelraster31"/>
    <w:basedOn w:val="Standaardtabel"/>
    <w:rsid w:val="00173F8E"/>
    <w:rPr>
      <w:rFonts w:eastAsiaTheme="minorHAnsi"/>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1811">
      <w:bodyDiv w:val="1"/>
      <w:marLeft w:val="0"/>
      <w:marRight w:val="0"/>
      <w:marTop w:val="0"/>
      <w:marBottom w:val="0"/>
      <w:divBdr>
        <w:top w:val="none" w:sz="0" w:space="0" w:color="auto"/>
        <w:left w:val="none" w:sz="0" w:space="0" w:color="auto"/>
        <w:bottom w:val="none" w:sz="0" w:space="0" w:color="auto"/>
        <w:right w:val="none" w:sz="0" w:space="0" w:color="auto"/>
      </w:divBdr>
      <w:divsChild>
        <w:div w:id="1789160866">
          <w:marLeft w:val="446"/>
          <w:marRight w:val="0"/>
          <w:marTop w:val="0"/>
          <w:marBottom w:val="0"/>
          <w:divBdr>
            <w:top w:val="none" w:sz="0" w:space="0" w:color="auto"/>
            <w:left w:val="none" w:sz="0" w:space="0" w:color="auto"/>
            <w:bottom w:val="none" w:sz="0" w:space="0" w:color="auto"/>
            <w:right w:val="none" w:sz="0" w:space="0" w:color="auto"/>
          </w:divBdr>
        </w:div>
      </w:divsChild>
    </w:div>
    <w:div w:id="709766965">
      <w:bodyDiv w:val="1"/>
      <w:marLeft w:val="0"/>
      <w:marRight w:val="0"/>
      <w:marTop w:val="0"/>
      <w:marBottom w:val="0"/>
      <w:divBdr>
        <w:top w:val="none" w:sz="0" w:space="0" w:color="auto"/>
        <w:left w:val="none" w:sz="0" w:space="0" w:color="auto"/>
        <w:bottom w:val="none" w:sz="0" w:space="0" w:color="auto"/>
        <w:right w:val="none" w:sz="0" w:space="0" w:color="auto"/>
      </w:divBdr>
      <w:divsChild>
        <w:div w:id="335617989">
          <w:marLeft w:val="547"/>
          <w:marRight w:val="0"/>
          <w:marTop w:val="0"/>
          <w:marBottom w:val="0"/>
          <w:divBdr>
            <w:top w:val="none" w:sz="0" w:space="0" w:color="auto"/>
            <w:left w:val="none" w:sz="0" w:space="0" w:color="auto"/>
            <w:bottom w:val="none" w:sz="0" w:space="0" w:color="auto"/>
            <w:right w:val="none" w:sz="0" w:space="0" w:color="auto"/>
          </w:divBdr>
        </w:div>
        <w:div w:id="1292520148">
          <w:marLeft w:val="547"/>
          <w:marRight w:val="0"/>
          <w:marTop w:val="0"/>
          <w:marBottom w:val="0"/>
          <w:divBdr>
            <w:top w:val="none" w:sz="0" w:space="0" w:color="auto"/>
            <w:left w:val="none" w:sz="0" w:space="0" w:color="auto"/>
            <w:bottom w:val="none" w:sz="0" w:space="0" w:color="auto"/>
            <w:right w:val="none" w:sz="0" w:space="0" w:color="auto"/>
          </w:divBdr>
        </w:div>
        <w:div w:id="1926838409">
          <w:marLeft w:val="547"/>
          <w:marRight w:val="0"/>
          <w:marTop w:val="0"/>
          <w:marBottom w:val="0"/>
          <w:divBdr>
            <w:top w:val="none" w:sz="0" w:space="0" w:color="auto"/>
            <w:left w:val="none" w:sz="0" w:space="0" w:color="auto"/>
            <w:bottom w:val="none" w:sz="0" w:space="0" w:color="auto"/>
            <w:right w:val="none" w:sz="0" w:space="0" w:color="auto"/>
          </w:divBdr>
        </w:div>
        <w:div w:id="452334210">
          <w:marLeft w:val="547"/>
          <w:marRight w:val="0"/>
          <w:marTop w:val="0"/>
          <w:marBottom w:val="0"/>
          <w:divBdr>
            <w:top w:val="none" w:sz="0" w:space="0" w:color="auto"/>
            <w:left w:val="none" w:sz="0" w:space="0" w:color="auto"/>
            <w:bottom w:val="none" w:sz="0" w:space="0" w:color="auto"/>
            <w:right w:val="none" w:sz="0" w:space="0" w:color="auto"/>
          </w:divBdr>
        </w:div>
      </w:divsChild>
    </w:div>
    <w:div w:id="837157729">
      <w:bodyDiv w:val="1"/>
      <w:marLeft w:val="0"/>
      <w:marRight w:val="0"/>
      <w:marTop w:val="0"/>
      <w:marBottom w:val="0"/>
      <w:divBdr>
        <w:top w:val="none" w:sz="0" w:space="0" w:color="auto"/>
        <w:left w:val="none" w:sz="0" w:space="0" w:color="auto"/>
        <w:bottom w:val="none" w:sz="0" w:space="0" w:color="auto"/>
        <w:right w:val="none" w:sz="0" w:space="0" w:color="auto"/>
      </w:divBdr>
    </w:div>
    <w:div w:id="1223835929">
      <w:bodyDiv w:val="1"/>
      <w:marLeft w:val="0"/>
      <w:marRight w:val="0"/>
      <w:marTop w:val="0"/>
      <w:marBottom w:val="0"/>
      <w:divBdr>
        <w:top w:val="none" w:sz="0" w:space="0" w:color="auto"/>
        <w:left w:val="none" w:sz="0" w:space="0" w:color="auto"/>
        <w:bottom w:val="none" w:sz="0" w:space="0" w:color="auto"/>
        <w:right w:val="none" w:sz="0" w:space="0" w:color="auto"/>
      </w:divBdr>
    </w:div>
    <w:div w:id="1517384773">
      <w:bodyDiv w:val="1"/>
      <w:marLeft w:val="0"/>
      <w:marRight w:val="0"/>
      <w:marTop w:val="0"/>
      <w:marBottom w:val="0"/>
      <w:divBdr>
        <w:top w:val="none" w:sz="0" w:space="0" w:color="auto"/>
        <w:left w:val="none" w:sz="0" w:space="0" w:color="auto"/>
        <w:bottom w:val="none" w:sz="0" w:space="0" w:color="auto"/>
        <w:right w:val="none" w:sz="0" w:space="0" w:color="auto"/>
      </w:divBdr>
      <w:divsChild>
        <w:div w:id="425351553">
          <w:marLeft w:val="850"/>
          <w:marRight w:val="0"/>
          <w:marTop w:val="0"/>
          <w:marBottom w:val="0"/>
          <w:divBdr>
            <w:top w:val="none" w:sz="0" w:space="0" w:color="auto"/>
            <w:left w:val="none" w:sz="0" w:space="0" w:color="auto"/>
            <w:bottom w:val="none" w:sz="0" w:space="0" w:color="auto"/>
            <w:right w:val="none" w:sz="0" w:space="0" w:color="auto"/>
          </w:divBdr>
        </w:div>
        <w:div w:id="1415280404">
          <w:marLeft w:val="850"/>
          <w:marRight w:val="0"/>
          <w:marTop w:val="0"/>
          <w:marBottom w:val="0"/>
          <w:divBdr>
            <w:top w:val="none" w:sz="0" w:space="0" w:color="auto"/>
            <w:left w:val="none" w:sz="0" w:space="0" w:color="auto"/>
            <w:bottom w:val="none" w:sz="0" w:space="0" w:color="auto"/>
            <w:right w:val="none" w:sz="0" w:space="0" w:color="auto"/>
          </w:divBdr>
        </w:div>
        <w:div w:id="175459418">
          <w:marLeft w:val="850"/>
          <w:marRight w:val="0"/>
          <w:marTop w:val="0"/>
          <w:marBottom w:val="0"/>
          <w:divBdr>
            <w:top w:val="none" w:sz="0" w:space="0" w:color="auto"/>
            <w:left w:val="none" w:sz="0" w:space="0" w:color="auto"/>
            <w:bottom w:val="none" w:sz="0" w:space="0" w:color="auto"/>
            <w:right w:val="none" w:sz="0" w:space="0" w:color="auto"/>
          </w:divBdr>
        </w:div>
        <w:div w:id="966013200">
          <w:marLeft w:val="850"/>
          <w:marRight w:val="0"/>
          <w:marTop w:val="0"/>
          <w:marBottom w:val="0"/>
          <w:divBdr>
            <w:top w:val="none" w:sz="0" w:space="0" w:color="auto"/>
            <w:left w:val="none" w:sz="0" w:space="0" w:color="auto"/>
            <w:bottom w:val="none" w:sz="0" w:space="0" w:color="auto"/>
            <w:right w:val="none" w:sz="0" w:space="0" w:color="auto"/>
          </w:divBdr>
        </w:div>
      </w:divsChild>
    </w:div>
    <w:div w:id="2069954736">
      <w:bodyDiv w:val="1"/>
      <w:marLeft w:val="0"/>
      <w:marRight w:val="0"/>
      <w:marTop w:val="0"/>
      <w:marBottom w:val="0"/>
      <w:divBdr>
        <w:top w:val="none" w:sz="0" w:space="0" w:color="auto"/>
        <w:left w:val="none" w:sz="0" w:space="0" w:color="auto"/>
        <w:bottom w:val="none" w:sz="0" w:space="0" w:color="auto"/>
        <w:right w:val="none" w:sz="0" w:space="0" w:color="auto"/>
      </w:divBdr>
      <w:divsChild>
        <w:div w:id="888539722">
          <w:marLeft w:val="547"/>
          <w:marRight w:val="0"/>
          <w:marTop w:val="0"/>
          <w:marBottom w:val="0"/>
          <w:divBdr>
            <w:top w:val="none" w:sz="0" w:space="0" w:color="auto"/>
            <w:left w:val="none" w:sz="0" w:space="0" w:color="auto"/>
            <w:bottom w:val="none" w:sz="0" w:space="0" w:color="auto"/>
            <w:right w:val="none" w:sz="0" w:space="0" w:color="auto"/>
          </w:divBdr>
        </w:div>
        <w:div w:id="906837377">
          <w:marLeft w:val="547"/>
          <w:marRight w:val="0"/>
          <w:marTop w:val="0"/>
          <w:marBottom w:val="0"/>
          <w:divBdr>
            <w:top w:val="none" w:sz="0" w:space="0" w:color="auto"/>
            <w:left w:val="none" w:sz="0" w:space="0" w:color="auto"/>
            <w:bottom w:val="none" w:sz="0" w:space="0" w:color="auto"/>
            <w:right w:val="none" w:sz="0" w:space="0" w:color="auto"/>
          </w:divBdr>
        </w:div>
        <w:div w:id="1142848599">
          <w:marLeft w:val="547"/>
          <w:marRight w:val="0"/>
          <w:marTop w:val="0"/>
          <w:marBottom w:val="0"/>
          <w:divBdr>
            <w:top w:val="none" w:sz="0" w:space="0" w:color="auto"/>
            <w:left w:val="none" w:sz="0" w:space="0" w:color="auto"/>
            <w:bottom w:val="none" w:sz="0" w:space="0" w:color="auto"/>
            <w:right w:val="none" w:sz="0" w:space="0" w:color="auto"/>
          </w:divBdr>
        </w:div>
        <w:div w:id="935671893">
          <w:marLeft w:val="547"/>
          <w:marRight w:val="0"/>
          <w:marTop w:val="0"/>
          <w:marBottom w:val="0"/>
          <w:divBdr>
            <w:top w:val="none" w:sz="0" w:space="0" w:color="auto"/>
            <w:left w:val="none" w:sz="0" w:space="0" w:color="auto"/>
            <w:bottom w:val="none" w:sz="0" w:space="0" w:color="auto"/>
            <w:right w:val="none" w:sz="0" w:space="0" w:color="auto"/>
          </w:divBdr>
        </w:div>
        <w:div w:id="10539369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D8629B-1E6E-4C47-9742-00F10E48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CC824F59</Template>
  <TotalTime>6</TotalTime>
  <Pages>4</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XD designers</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Ernst-Jan Bezemer</dc:creator>
  <cp:keywords/>
  <dc:description/>
  <cp:lastModifiedBy>Danielle Heindijk</cp:lastModifiedBy>
  <cp:revision>4</cp:revision>
  <cp:lastPrinted>2020-07-09T09:13:00Z</cp:lastPrinted>
  <dcterms:created xsi:type="dcterms:W3CDTF">2020-09-08T13:22:00Z</dcterms:created>
  <dcterms:modified xsi:type="dcterms:W3CDTF">2020-09-08T13:28:00Z</dcterms:modified>
</cp:coreProperties>
</file>